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74E" w:rsidRDefault="00A84AA9">
      <w:pPr>
        <w:ind w:left="5664" w:firstLine="708"/>
      </w:pPr>
      <w:r>
        <w:t xml:space="preserve">Poznań, </w:t>
      </w:r>
      <w:r w:rsidR="005E0154">
        <w:t>25</w:t>
      </w:r>
      <w:r>
        <w:t>.</w:t>
      </w:r>
      <w:r w:rsidR="00B95B62">
        <w:t>1</w:t>
      </w:r>
      <w:r w:rsidR="005E0154">
        <w:t>1</w:t>
      </w:r>
      <w:r>
        <w:t>.202</w:t>
      </w:r>
      <w:r w:rsidR="005E0154">
        <w:t>5</w:t>
      </w:r>
      <w:r w:rsidR="00A41425">
        <w:t xml:space="preserve"> r.</w:t>
      </w:r>
    </w:p>
    <w:p w:rsidR="00E3574E" w:rsidRDefault="00165E8A">
      <w:pPr>
        <w:jc w:val="center"/>
      </w:pPr>
      <w:r>
        <w:rPr>
          <w:noProof/>
        </w:rPr>
        <w:drawing>
          <wp:inline distT="0" distB="0" distL="0" distR="0">
            <wp:extent cx="571500" cy="790575"/>
            <wp:effectExtent l="0" t="0" r="0" b="0"/>
            <wp:docPr id="1" name="Obraz 1" descr="logo kol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olor "/>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790575"/>
                    </a:xfrm>
                    <a:prstGeom prst="rect">
                      <a:avLst/>
                    </a:prstGeom>
                    <a:noFill/>
                    <a:ln>
                      <a:noFill/>
                    </a:ln>
                  </pic:spPr>
                </pic:pic>
              </a:graphicData>
            </a:graphic>
          </wp:inline>
        </w:drawing>
      </w:r>
    </w:p>
    <w:p w:rsidR="00DB1188" w:rsidRPr="00DB1188" w:rsidRDefault="00DB1188" w:rsidP="00DB1188">
      <w:pPr>
        <w:jc w:val="center"/>
        <w:rPr>
          <w:rFonts w:ascii="Franklin Gothic Book" w:hAnsi="Franklin Gothic Book"/>
          <w:sz w:val="16"/>
          <w:szCs w:val="16"/>
        </w:rPr>
      </w:pPr>
      <w:r w:rsidRPr="00DB1188">
        <w:rPr>
          <w:rFonts w:ascii="Franklin Gothic Book" w:hAnsi="Franklin Gothic Book"/>
          <w:sz w:val="16"/>
          <w:szCs w:val="16"/>
        </w:rPr>
        <w:t>SZKOŁA PODSTAWOWA nr 25 Z ODDZIAŁAMI INTEGRACYJNYMI I SPECJALNYM</w:t>
      </w:r>
      <w:r w:rsidR="00A57443">
        <w:rPr>
          <w:rFonts w:ascii="Franklin Gothic Book" w:hAnsi="Franklin Gothic Book"/>
          <w:sz w:val="16"/>
          <w:szCs w:val="16"/>
        </w:rPr>
        <w:t>I</w:t>
      </w:r>
    </w:p>
    <w:p w:rsidR="00DB1188" w:rsidRPr="00DB1188" w:rsidRDefault="00DB1188" w:rsidP="00DB1188">
      <w:pPr>
        <w:jc w:val="center"/>
        <w:rPr>
          <w:rFonts w:ascii="Franklin Gothic Book" w:hAnsi="Franklin Gothic Book"/>
          <w:sz w:val="16"/>
          <w:szCs w:val="16"/>
        </w:rPr>
      </w:pPr>
      <w:r w:rsidRPr="00DB1188">
        <w:rPr>
          <w:rFonts w:ascii="Franklin Gothic Book" w:hAnsi="Franklin Gothic Book"/>
          <w:sz w:val="16"/>
          <w:szCs w:val="16"/>
        </w:rPr>
        <w:t>Zespół Szkolno-Przedszkolny nr 18</w:t>
      </w:r>
    </w:p>
    <w:p w:rsidR="00DB1188" w:rsidRPr="00DB1188" w:rsidRDefault="00DB1188" w:rsidP="00DB1188">
      <w:pPr>
        <w:jc w:val="center"/>
        <w:rPr>
          <w:rFonts w:ascii="Franklin Gothic Book" w:hAnsi="Franklin Gothic Book"/>
          <w:sz w:val="16"/>
          <w:szCs w:val="16"/>
        </w:rPr>
      </w:pPr>
      <w:r w:rsidRPr="00DB1188">
        <w:rPr>
          <w:rFonts w:ascii="Franklin Gothic Book" w:hAnsi="Franklin Gothic Book"/>
          <w:sz w:val="16"/>
          <w:szCs w:val="16"/>
        </w:rPr>
        <w:t>61-527 Poznań, ul. Prądzyńskiego 53, tel. (61) 833-10-10, REGON 525735620</w:t>
      </w:r>
    </w:p>
    <w:p w:rsidR="00687872" w:rsidRDefault="00687872" w:rsidP="00913ED4">
      <w:pPr>
        <w:jc w:val="center"/>
        <w:rPr>
          <w:rFonts w:ascii="Franklin Gothic Book" w:hAnsi="Franklin Gothic Book"/>
          <w:sz w:val="16"/>
          <w:szCs w:val="16"/>
        </w:rPr>
      </w:pPr>
    </w:p>
    <w:p w:rsidR="00A84AA9" w:rsidRDefault="00E3574E" w:rsidP="000A06AE">
      <w:pPr>
        <w:pStyle w:val="Nagwek1"/>
        <w:rPr>
          <w:bCs/>
        </w:rPr>
      </w:pPr>
      <w:r>
        <w:t xml:space="preserve">REGULAMIN SZKOLNEGO KONKURSU </w:t>
      </w:r>
      <w:r>
        <w:rPr>
          <w:bCs/>
        </w:rPr>
        <w:t>„WIEDZY O POZNANIU”</w:t>
      </w:r>
      <w:r w:rsidR="00A84AA9" w:rsidRPr="00A84AA9">
        <w:rPr>
          <w:bCs/>
        </w:rPr>
        <w:t>202</w:t>
      </w:r>
      <w:r w:rsidR="005E0154">
        <w:rPr>
          <w:bCs/>
        </w:rPr>
        <w:t>6</w:t>
      </w:r>
    </w:p>
    <w:p w:rsidR="005049A6" w:rsidRPr="005049A6" w:rsidRDefault="005049A6" w:rsidP="005049A6"/>
    <w:p w:rsidR="00E3574E" w:rsidRPr="00FA161B" w:rsidRDefault="00E3574E">
      <w:pPr>
        <w:pStyle w:val="Nagwek2"/>
        <w:rPr>
          <w:sz w:val="22"/>
          <w:szCs w:val="22"/>
        </w:rPr>
      </w:pPr>
      <w:r w:rsidRPr="00FA161B">
        <w:rPr>
          <w:sz w:val="22"/>
          <w:szCs w:val="22"/>
        </w:rPr>
        <w:t>CELE KONKURSU</w:t>
      </w:r>
    </w:p>
    <w:p w:rsidR="00E3574E" w:rsidRPr="00FA161B" w:rsidRDefault="00E3574E">
      <w:pPr>
        <w:numPr>
          <w:ilvl w:val="0"/>
          <w:numId w:val="1"/>
        </w:numPr>
        <w:rPr>
          <w:sz w:val="22"/>
          <w:szCs w:val="22"/>
        </w:rPr>
      </w:pPr>
      <w:r w:rsidRPr="00FA161B">
        <w:rPr>
          <w:sz w:val="22"/>
          <w:szCs w:val="22"/>
        </w:rPr>
        <w:t>Propagowanie wiedzy o swoim rodzinnym mieście.</w:t>
      </w:r>
    </w:p>
    <w:p w:rsidR="00E3574E" w:rsidRPr="00FA161B" w:rsidRDefault="00E3574E">
      <w:pPr>
        <w:numPr>
          <w:ilvl w:val="0"/>
          <w:numId w:val="1"/>
        </w:numPr>
        <w:rPr>
          <w:sz w:val="22"/>
          <w:szCs w:val="22"/>
        </w:rPr>
      </w:pPr>
      <w:r w:rsidRPr="00FA161B">
        <w:rPr>
          <w:sz w:val="22"/>
          <w:szCs w:val="22"/>
        </w:rPr>
        <w:t>Kształtowanie więzi emocjonalnych ze swoim miejscem zamieszkania.</w:t>
      </w:r>
    </w:p>
    <w:p w:rsidR="00E3574E" w:rsidRPr="00FA161B" w:rsidRDefault="00FF78D0">
      <w:pPr>
        <w:pStyle w:val="Nagwek2"/>
        <w:rPr>
          <w:sz w:val="22"/>
          <w:szCs w:val="22"/>
        </w:rPr>
      </w:pPr>
      <w:r w:rsidRPr="00FA161B">
        <w:rPr>
          <w:sz w:val="22"/>
          <w:szCs w:val="22"/>
        </w:rPr>
        <w:t xml:space="preserve">TERMIN, </w:t>
      </w:r>
      <w:r w:rsidR="00E3574E" w:rsidRPr="00FA161B">
        <w:rPr>
          <w:sz w:val="22"/>
          <w:szCs w:val="22"/>
        </w:rPr>
        <w:t>WARUNKI UCZESTNICTWA W KONKURSIE</w:t>
      </w:r>
    </w:p>
    <w:p w:rsidR="00E3574E" w:rsidRPr="000A06AE" w:rsidRDefault="00E3574E" w:rsidP="000A06AE">
      <w:pPr>
        <w:numPr>
          <w:ilvl w:val="0"/>
          <w:numId w:val="9"/>
        </w:numPr>
        <w:rPr>
          <w:sz w:val="22"/>
          <w:szCs w:val="22"/>
        </w:rPr>
      </w:pPr>
      <w:r w:rsidRPr="000A06AE">
        <w:rPr>
          <w:sz w:val="22"/>
          <w:szCs w:val="22"/>
        </w:rPr>
        <w:t xml:space="preserve">Konkurs przeznaczony jest dla uczniów klas II i III. </w:t>
      </w:r>
    </w:p>
    <w:p w:rsidR="006044B7" w:rsidRPr="000A06AE" w:rsidRDefault="00E3574E" w:rsidP="000A06AE">
      <w:pPr>
        <w:pStyle w:val="Akapitzlist"/>
        <w:numPr>
          <w:ilvl w:val="0"/>
          <w:numId w:val="9"/>
        </w:numPr>
        <w:spacing w:line="240" w:lineRule="auto"/>
        <w:rPr>
          <w:rFonts w:ascii="Times New Roman" w:hAnsi="Times New Roman"/>
        </w:rPr>
      </w:pPr>
      <w:r w:rsidRPr="000A06AE">
        <w:rPr>
          <w:rFonts w:ascii="Times New Roman" w:hAnsi="Times New Roman"/>
        </w:rPr>
        <w:t>Klasę reprezentuje czterech przedstawicieli wybranych w trakcie eliminacji klasowych.</w:t>
      </w:r>
    </w:p>
    <w:p w:rsidR="00E3574E" w:rsidRPr="000A06AE" w:rsidRDefault="0029322F" w:rsidP="000A06AE">
      <w:pPr>
        <w:pStyle w:val="Akapitzlist"/>
        <w:numPr>
          <w:ilvl w:val="0"/>
          <w:numId w:val="9"/>
        </w:numPr>
        <w:spacing w:after="0" w:line="240" w:lineRule="auto"/>
        <w:rPr>
          <w:rFonts w:ascii="Times New Roman" w:hAnsi="Times New Roman"/>
        </w:rPr>
      </w:pPr>
      <w:r w:rsidRPr="000A06AE">
        <w:rPr>
          <w:rFonts w:ascii="Times New Roman" w:hAnsi="Times New Roman"/>
        </w:rPr>
        <w:t>Uczniowie zgłoszeni do konkursu powinni posiadać umiejętność czytania ze zrozumieniem.</w:t>
      </w:r>
    </w:p>
    <w:p w:rsidR="006044B7" w:rsidRPr="000A06AE" w:rsidRDefault="006044B7" w:rsidP="000A06AE">
      <w:pPr>
        <w:numPr>
          <w:ilvl w:val="0"/>
          <w:numId w:val="9"/>
        </w:numPr>
        <w:rPr>
          <w:sz w:val="22"/>
          <w:szCs w:val="22"/>
          <w:shd w:val="clear" w:color="auto" w:fill="FFFFFF"/>
        </w:rPr>
      </w:pPr>
      <w:r w:rsidRPr="000A06AE">
        <w:rPr>
          <w:sz w:val="22"/>
          <w:szCs w:val="22"/>
        </w:rPr>
        <w:t xml:space="preserve">Każdy z uczestników </w:t>
      </w:r>
      <w:r w:rsidRPr="000A06AE">
        <w:rPr>
          <w:sz w:val="22"/>
          <w:szCs w:val="22"/>
          <w:u w:val="single"/>
        </w:rPr>
        <w:t xml:space="preserve">indywidualnie i samodzielnie </w:t>
      </w:r>
      <w:r w:rsidRPr="000A06AE">
        <w:rPr>
          <w:sz w:val="22"/>
          <w:szCs w:val="22"/>
        </w:rPr>
        <w:t xml:space="preserve">wypełnia test </w:t>
      </w:r>
      <w:r w:rsidR="00C803A4" w:rsidRPr="000A06AE">
        <w:rPr>
          <w:sz w:val="22"/>
          <w:szCs w:val="22"/>
        </w:rPr>
        <w:t xml:space="preserve">wiadomości </w:t>
      </w:r>
      <w:r w:rsidR="00C803A4" w:rsidRPr="000A06AE">
        <w:rPr>
          <w:sz w:val="22"/>
          <w:szCs w:val="22"/>
        </w:rPr>
        <w:br/>
        <w:t xml:space="preserve">w formie papierowej </w:t>
      </w:r>
      <w:r w:rsidRPr="000A06AE">
        <w:rPr>
          <w:sz w:val="22"/>
          <w:szCs w:val="22"/>
        </w:rPr>
        <w:t>–</w:t>
      </w:r>
      <w:r w:rsidR="00C803A4" w:rsidRPr="000A06AE">
        <w:rPr>
          <w:sz w:val="22"/>
          <w:szCs w:val="22"/>
        </w:rPr>
        <w:t>u</w:t>
      </w:r>
      <w:r w:rsidRPr="000A06AE">
        <w:rPr>
          <w:sz w:val="22"/>
          <w:szCs w:val="22"/>
        </w:rPr>
        <w:t xml:space="preserve">czestnik na pracę z </w:t>
      </w:r>
      <w:r w:rsidR="00C803A4" w:rsidRPr="000A06AE">
        <w:rPr>
          <w:sz w:val="22"/>
          <w:szCs w:val="22"/>
        </w:rPr>
        <w:t>testem ma3</w:t>
      </w:r>
      <w:r w:rsidRPr="000A06AE">
        <w:rPr>
          <w:sz w:val="22"/>
          <w:szCs w:val="22"/>
        </w:rPr>
        <w:t>0 min.</w:t>
      </w:r>
    </w:p>
    <w:p w:rsidR="00E3574E" w:rsidRPr="000A06AE" w:rsidRDefault="00E3574E" w:rsidP="000A06AE">
      <w:pPr>
        <w:numPr>
          <w:ilvl w:val="0"/>
          <w:numId w:val="9"/>
        </w:numPr>
        <w:rPr>
          <w:sz w:val="22"/>
          <w:szCs w:val="22"/>
        </w:rPr>
      </w:pPr>
      <w:r w:rsidRPr="000A06AE">
        <w:rPr>
          <w:sz w:val="22"/>
          <w:szCs w:val="22"/>
        </w:rPr>
        <w:t xml:space="preserve">Uczniowie biorą udział w konkursie na podstawie </w:t>
      </w:r>
      <w:r w:rsidR="00FA161B" w:rsidRPr="000A06AE">
        <w:rPr>
          <w:sz w:val="22"/>
          <w:szCs w:val="22"/>
        </w:rPr>
        <w:t xml:space="preserve">mailowego </w:t>
      </w:r>
      <w:r w:rsidRPr="000A06AE">
        <w:rPr>
          <w:sz w:val="22"/>
          <w:szCs w:val="22"/>
        </w:rPr>
        <w:t>zgłoszenia uczniów</w:t>
      </w:r>
      <w:r w:rsidR="00FA161B" w:rsidRPr="000A06AE">
        <w:rPr>
          <w:sz w:val="22"/>
          <w:szCs w:val="22"/>
        </w:rPr>
        <w:t xml:space="preserve"> przez wychowawców klas</w:t>
      </w:r>
      <w:r w:rsidRPr="000A06AE">
        <w:rPr>
          <w:sz w:val="22"/>
          <w:szCs w:val="22"/>
        </w:rPr>
        <w:t xml:space="preserve">, przekazanego do Organizatora konkursu do dnia </w:t>
      </w:r>
      <w:r w:rsidRPr="000A06AE">
        <w:rPr>
          <w:b/>
          <w:bCs/>
          <w:sz w:val="22"/>
          <w:szCs w:val="22"/>
        </w:rPr>
        <w:t xml:space="preserve">- </w:t>
      </w:r>
      <w:r w:rsidR="005E0154">
        <w:rPr>
          <w:b/>
          <w:bCs/>
          <w:sz w:val="22"/>
          <w:szCs w:val="22"/>
        </w:rPr>
        <w:t>06</w:t>
      </w:r>
      <w:r w:rsidR="00DB1188">
        <w:rPr>
          <w:b/>
          <w:bCs/>
          <w:sz w:val="22"/>
          <w:szCs w:val="22"/>
        </w:rPr>
        <w:t>.02.</w:t>
      </w:r>
      <w:r w:rsidRPr="000A06AE">
        <w:rPr>
          <w:b/>
          <w:bCs/>
          <w:sz w:val="22"/>
          <w:szCs w:val="22"/>
        </w:rPr>
        <w:t>20</w:t>
      </w:r>
      <w:r w:rsidR="00A96772" w:rsidRPr="000A06AE">
        <w:rPr>
          <w:b/>
          <w:bCs/>
          <w:sz w:val="22"/>
          <w:szCs w:val="22"/>
        </w:rPr>
        <w:t>2</w:t>
      </w:r>
      <w:r w:rsidR="005E0154">
        <w:rPr>
          <w:b/>
          <w:bCs/>
          <w:sz w:val="22"/>
          <w:szCs w:val="22"/>
        </w:rPr>
        <w:t>6</w:t>
      </w:r>
      <w:r w:rsidR="00FA161B" w:rsidRPr="000A06AE">
        <w:rPr>
          <w:b/>
          <w:bCs/>
          <w:sz w:val="22"/>
          <w:szCs w:val="22"/>
        </w:rPr>
        <w:t xml:space="preserve"> r. </w:t>
      </w:r>
    </w:p>
    <w:p w:rsidR="00EA6A36" w:rsidRPr="000A06AE" w:rsidRDefault="0029322F" w:rsidP="000A06AE">
      <w:pPr>
        <w:pStyle w:val="Tekstpodstawowywcity"/>
        <w:numPr>
          <w:ilvl w:val="0"/>
          <w:numId w:val="9"/>
        </w:numPr>
        <w:jc w:val="both"/>
        <w:rPr>
          <w:sz w:val="22"/>
          <w:szCs w:val="22"/>
        </w:rPr>
      </w:pPr>
      <w:r w:rsidRPr="000A06AE">
        <w:rPr>
          <w:sz w:val="22"/>
          <w:szCs w:val="22"/>
        </w:rPr>
        <w:t>K</w:t>
      </w:r>
      <w:r w:rsidR="00EA6A36" w:rsidRPr="000A06AE">
        <w:rPr>
          <w:sz w:val="22"/>
          <w:szCs w:val="22"/>
        </w:rPr>
        <w:t xml:space="preserve">onkurs odbędzie się w dniu </w:t>
      </w:r>
      <w:r w:rsidR="00E40AAD">
        <w:rPr>
          <w:b/>
          <w:bCs/>
          <w:sz w:val="22"/>
          <w:szCs w:val="22"/>
        </w:rPr>
        <w:t>1</w:t>
      </w:r>
      <w:r w:rsidR="005E0154">
        <w:rPr>
          <w:b/>
          <w:bCs/>
          <w:sz w:val="22"/>
          <w:szCs w:val="22"/>
        </w:rPr>
        <w:t>2</w:t>
      </w:r>
      <w:r w:rsidR="00DB1188">
        <w:rPr>
          <w:b/>
          <w:bCs/>
          <w:sz w:val="22"/>
          <w:szCs w:val="22"/>
        </w:rPr>
        <w:t>.02.202</w:t>
      </w:r>
      <w:r w:rsidR="00726CA0">
        <w:rPr>
          <w:b/>
          <w:bCs/>
          <w:sz w:val="22"/>
          <w:szCs w:val="22"/>
        </w:rPr>
        <w:t>6</w:t>
      </w:r>
      <w:r w:rsidR="00EA6A36" w:rsidRPr="000A06AE">
        <w:rPr>
          <w:b/>
          <w:bCs/>
          <w:sz w:val="22"/>
          <w:szCs w:val="22"/>
        </w:rPr>
        <w:t xml:space="preserve">r. o </w:t>
      </w:r>
      <w:r w:rsidR="00556BC2" w:rsidRPr="000A06AE">
        <w:rPr>
          <w:b/>
          <w:bCs/>
          <w:sz w:val="22"/>
          <w:szCs w:val="22"/>
        </w:rPr>
        <w:t>godz.</w:t>
      </w:r>
      <w:r w:rsidR="00EA6A36" w:rsidRPr="000A06AE">
        <w:rPr>
          <w:b/>
          <w:bCs/>
          <w:sz w:val="22"/>
          <w:szCs w:val="22"/>
        </w:rPr>
        <w:t>1</w:t>
      </w:r>
      <w:r w:rsidR="005E0154">
        <w:rPr>
          <w:b/>
          <w:bCs/>
          <w:sz w:val="22"/>
          <w:szCs w:val="22"/>
        </w:rPr>
        <w:t>2</w:t>
      </w:r>
      <w:r w:rsidR="00556BC2">
        <w:rPr>
          <w:b/>
          <w:bCs/>
          <w:sz w:val="22"/>
          <w:szCs w:val="22"/>
        </w:rPr>
        <w:t>.</w:t>
      </w:r>
      <w:r w:rsidR="005E0154">
        <w:rPr>
          <w:b/>
          <w:bCs/>
          <w:sz w:val="22"/>
          <w:szCs w:val="22"/>
        </w:rPr>
        <w:t>45</w:t>
      </w:r>
      <w:r w:rsidR="00EA6A36" w:rsidRPr="000A06AE">
        <w:rPr>
          <w:sz w:val="22"/>
          <w:szCs w:val="22"/>
        </w:rPr>
        <w:t>w sali numer 16 – budynek E. Przewidywany czas trwania ok. 40 minut.</w:t>
      </w:r>
    </w:p>
    <w:p w:rsidR="00E3574E" w:rsidRPr="00FA161B" w:rsidRDefault="00E3574E">
      <w:pPr>
        <w:pStyle w:val="Nagwek4"/>
        <w:rPr>
          <w:sz w:val="22"/>
          <w:szCs w:val="22"/>
        </w:rPr>
      </w:pPr>
      <w:r w:rsidRPr="00FA161B">
        <w:rPr>
          <w:sz w:val="22"/>
          <w:szCs w:val="22"/>
        </w:rPr>
        <w:t>ZAKRES WIADOMOŚCI</w:t>
      </w:r>
    </w:p>
    <w:p w:rsidR="00290467" w:rsidRPr="00FA161B" w:rsidRDefault="00290467" w:rsidP="00290467">
      <w:pPr>
        <w:numPr>
          <w:ilvl w:val="0"/>
          <w:numId w:val="7"/>
        </w:numPr>
        <w:suppressAutoHyphens/>
        <w:rPr>
          <w:sz w:val="22"/>
          <w:szCs w:val="22"/>
        </w:rPr>
      </w:pPr>
      <w:r w:rsidRPr="00FA161B">
        <w:rPr>
          <w:sz w:val="22"/>
          <w:szCs w:val="22"/>
        </w:rPr>
        <w:t>Położenie Poznania na mapie Polski.</w:t>
      </w:r>
    </w:p>
    <w:p w:rsidR="00290467" w:rsidRPr="00FA161B" w:rsidRDefault="00290467" w:rsidP="00290467">
      <w:pPr>
        <w:numPr>
          <w:ilvl w:val="0"/>
          <w:numId w:val="7"/>
        </w:numPr>
        <w:suppressAutoHyphens/>
        <w:rPr>
          <w:bCs/>
          <w:sz w:val="22"/>
          <w:szCs w:val="22"/>
        </w:rPr>
      </w:pPr>
      <w:r w:rsidRPr="00FA161B">
        <w:rPr>
          <w:sz w:val="22"/>
          <w:szCs w:val="22"/>
        </w:rPr>
        <w:t>Podstawowe wiadomości o podziale administracyjnym Poznania (nowy podział od stycznia 2011)</w:t>
      </w:r>
    </w:p>
    <w:p w:rsidR="00290467" w:rsidRPr="00FA161B" w:rsidRDefault="00290467" w:rsidP="00290467">
      <w:pPr>
        <w:numPr>
          <w:ilvl w:val="0"/>
          <w:numId w:val="7"/>
        </w:numPr>
        <w:suppressAutoHyphens/>
        <w:rPr>
          <w:sz w:val="22"/>
          <w:szCs w:val="22"/>
        </w:rPr>
      </w:pPr>
      <w:r w:rsidRPr="00FA161B">
        <w:rPr>
          <w:bCs/>
          <w:sz w:val="22"/>
          <w:szCs w:val="22"/>
        </w:rPr>
        <w:t>Tereny zielone w naszym mieście.</w:t>
      </w:r>
    </w:p>
    <w:p w:rsidR="00290467" w:rsidRPr="00FA161B" w:rsidRDefault="00290467" w:rsidP="00290467">
      <w:pPr>
        <w:numPr>
          <w:ilvl w:val="0"/>
          <w:numId w:val="7"/>
        </w:numPr>
        <w:suppressAutoHyphens/>
        <w:rPr>
          <w:sz w:val="22"/>
          <w:szCs w:val="22"/>
        </w:rPr>
      </w:pPr>
      <w:r w:rsidRPr="00FA161B">
        <w:rPr>
          <w:sz w:val="22"/>
          <w:szCs w:val="22"/>
        </w:rPr>
        <w:t xml:space="preserve">Legendy związane z Poznaniem (zbiór A. Plenzler „Legendy Poznania” – „O założeniu Poznania”, „O mieczu w poznańskiej katedrze”, „O górze Zamkowej”, „O świętym Marcinie </w:t>
      </w:r>
      <w:r w:rsidR="00E803D7">
        <w:rPr>
          <w:sz w:val="22"/>
          <w:szCs w:val="22"/>
        </w:rPr>
        <w:br/>
      </w:r>
      <w:r w:rsidRPr="00FA161B">
        <w:rPr>
          <w:sz w:val="22"/>
          <w:szCs w:val="22"/>
        </w:rPr>
        <w:t>i piekarzu Walentym”, „O poznańskich koziołkach”, „O królu kruków”).</w:t>
      </w:r>
    </w:p>
    <w:p w:rsidR="00290467" w:rsidRPr="00FA161B" w:rsidRDefault="00290467" w:rsidP="00290467">
      <w:pPr>
        <w:numPr>
          <w:ilvl w:val="0"/>
          <w:numId w:val="7"/>
        </w:numPr>
        <w:suppressAutoHyphens/>
        <w:rPr>
          <w:sz w:val="22"/>
          <w:szCs w:val="22"/>
        </w:rPr>
      </w:pPr>
      <w:r w:rsidRPr="00FA161B">
        <w:rPr>
          <w:sz w:val="22"/>
          <w:szCs w:val="22"/>
        </w:rPr>
        <w:t>Wiadomości o herbie Poznania.</w:t>
      </w:r>
    </w:p>
    <w:p w:rsidR="00290467" w:rsidRPr="00FA161B" w:rsidRDefault="00290467" w:rsidP="00290467">
      <w:pPr>
        <w:numPr>
          <w:ilvl w:val="0"/>
          <w:numId w:val="7"/>
        </w:numPr>
        <w:suppressAutoHyphens/>
        <w:rPr>
          <w:sz w:val="22"/>
          <w:szCs w:val="22"/>
        </w:rPr>
      </w:pPr>
      <w:r w:rsidRPr="00FA161B">
        <w:rPr>
          <w:sz w:val="22"/>
          <w:szCs w:val="22"/>
        </w:rPr>
        <w:t>Zabytki, pomniki, ważne obiekty w naszym mieście (rozpoznawanie na zdjęciach, nazywanie</w:t>
      </w:r>
      <w:r w:rsidR="00F80FBF">
        <w:rPr>
          <w:sz w:val="22"/>
          <w:szCs w:val="22"/>
        </w:rPr>
        <w:t>, najważniejsze wiadomości</w:t>
      </w:r>
      <w:r w:rsidRPr="00FA161B">
        <w:rPr>
          <w:sz w:val="22"/>
          <w:szCs w:val="22"/>
        </w:rPr>
        <w:t>) załącznik nr 1.</w:t>
      </w:r>
    </w:p>
    <w:p w:rsidR="00290467" w:rsidRPr="00FA161B" w:rsidRDefault="00290467" w:rsidP="00290467">
      <w:pPr>
        <w:numPr>
          <w:ilvl w:val="0"/>
          <w:numId w:val="7"/>
        </w:numPr>
        <w:suppressAutoHyphens/>
        <w:rPr>
          <w:sz w:val="22"/>
          <w:szCs w:val="22"/>
        </w:rPr>
      </w:pPr>
      <w:r w:rsidRPr="00FA161B">
        <w:rPr>
          <w:sz w:val="22"/>
          <w:szCs w:val="22"/>
        </w:rPr>
        <w:t>Gwara poznańska – załącznik nr 2.</w:t>
      </w:r>
    </w:p>
    <w:p w:rsidR="00290467" w:rsidRDefault="00290467" w:rsidP="00290467">
      <w:pPr>
        <w:numPr>
          <w:ilvl w:val="0"/>
          <w:numId w:val="7"/>
        </w:numPr>
        <w:suppressAutoHyphens/>
        <w:rPr>
          <w:sz w:val="22"/>
          <w:szCs w:val="22"/>
        </w:rPr>
      </w:pPr>
      <w:r w:rsidRPr="00FA161B">
        <w:rPr>
          <w:sz w:val="22"/>
          <w:szCs w:val="22"/>
        </w:rPr>
        <w:t>Rzeki i jeziora w obrębie miasta.</w:t>
      </w:r>
    </w:p>
    <w:p w:rsidR="00556BC2" w:rsidRPr="00556BC2" w:rsidRDefault="00556BC2" w:rsidP="00556BC2">
      <w:pPr>
        <w:numPr>
          <w:ilvl w:val="0"/>
          <w:numId w:val="7"/>
        </w:numPr>
        <w:suppressAutoHyphens/>
        <w:rPr>
          <w:sz w:val="22"/>
          <w:szCs w:val="22"/>
        </w:rPr>
      </w:pPr>
      <w:r w:rsidRPr="00FA161B">
        <w:rPr>
          <w:sz w:val="22"/>
          <w:szCs w:val="22"/>
        </w:rPr>
        <w:t>Podstawowe wiadomości z historii miasta</w:t>
      </w:r>
      <w:r>
        <w:rPr>
          <w:sz w:val="22"/>
          <w:szCs w:val="22"/>
        </w:rPr>
        <w:t xml:space="preserve"> – załącznik nr 3</w:t>
      </w:r>
      <w:r w:rsidRPr="00FA161B">
        <w:rPr>
          <w:sz w:val="22"/>
          <w:szCs w:val="22"/>
        </w:rPr>
        <w:t xml:space="preserve">. </w:t>
      </w:r>
    </w:p>
    <w:p w:rsidR="00E3574E" w:rsidRPr="00FA161B" w:rsidRDefault="00E3574E">
      <w:pPr>
        <w:pStyle w:val="Nagwek2"/>
        <w:rPr>
          <w:sz w:val="22"/>
          <w:szCs w:val="22"/>
        </w:rPr>
      </w:pPr>
      <w:r w:rsidRPr="00FA161B">
        <w:rPr>
          <w:sz w:val="22"/>
          <w:szCs w:val="22"/>
        </w:rPr>
        <w:t>KRYTERIA OCENIANIA I PRZYZNAWANIA NAGRÓD</w:t>
      </w:r>
    </w:p>
    <w:p w:rsidR="00E3574E" w:rsidRPr="00FA161B" w:rsidRDefault="00E3574E">
      <w:pPr>
        <w:numPr>
          <w:ilvl w:val="0"/>
          <w:numId w:val="4"/>
        </w:numPr>
        <w:rPr>
          <w:sz w:val="22"/>
          <w:szCs w:val="22"/>
        </w:rPr>
      </w:pPr>
      <w:r w:rsidRPr="00FA161B">
        <w:rPr>
          <w:sz w:val="22"/>
          <w:szCs w:val="22"/>
        </w:rPr>
        <w:t>O zwycięstwie w konkursie decyduje suma zdobytych punktów.</w:t>
      </w:r>
    </w:p>
    <w:p w:rsidR="00E3574E" w:rsidRPr="00FA161B" w:rsidRDefault="00E3574E">
      <w:pPr>
        <w:numPr>
          <w:ilvl w:val="0"/>
          <w:numId w:val="4"/>
        </w:numPr>
        <w:rPr>
          <w:sz w:val="22"/>
          <w:szCs w:val="22"/>
        </w:rPr>
      </w:pPr>
      <w:r w:rsidRPr="00FA161B">
        <w:rPr>
          <w:sz w:val="22"/>
          <w:szCs w:val="22"/>
        </w:rPr>
        <w:t>Organizatorzy przyznają I, II i III miejsce oraz wyróżnienia dla wszystkich uczestników, którzy uzyskają, co najmniej 60% z sumy wszystkich punktów.</w:t>
      </w:r>
    </w:p>
    <w:p w:rsidR="00E3574E" w:rsidRPr="00FA161B" w:rsidRDefault="00E3574E">
      <w:pPr>
        <w:numPr>
          <w:ilvl w:val="0"/>
          <w:numId w:val="4"/>
        </w:numPr>
        <w:rPr>
          <w:sz w:val="22"/>
          <w:szCs w:val="22"/>
        </w:rPr>
      </w:pPr>
      <w:r w:rsidRPr="00FA161B">
        <w:rPr>
          <w:sz w:val="22"/>
          <w:szCs w:val="22"/>
        </w:rPr>
        <w:t xml:space="preserve">Laureaci i osoby wyróżnione otrzymują dyplomy i nagrody. </w:t>
      </w:r>
    </w:p>
    <w:p w:rsidR="00E3574E" w:rsidRPr="00FA161B" w:rsidRDefault="00E3574E">
      <w:pPr>
        <w:numPr>
          <w:ilvl w:val="0"/>
          <w:numId w:val="4"/>
        </w:numPr>
        <w:rPr>
          <w:sz w:val="22"/>
          <w:szCs w:val="22"/>
        </w:rPr>
      </w:pPr>
      <w:r w:rsidRPr="00FA161B">
        <w:rPr>
          <w:sz w:val="22"/>
          <w:szCs w:val="22"/>
        </w:rPr>
        <w:t xml:space="preserve">Cztery osoby z największą ilością punktów będą reprezentowały szkołę w finale </w:t>
      </w:r>
      <w:r w:rsidRPr="00FA161B">
        <w:rPr>
          <w:sz w:val="22"/>
          <w:szCs w:val="22"/>
        </w:rPr>
        <w:br/>
      </w:r>
      <w:r w:rsidR="00885629">
        <w:rPr>
          <w:sz w:val="22"/>
          <w:szCs w:val="22"/>
        </w:rPr>
        <w:t>X</w:t>
      </w:r>
      <w:r w:rsidR="00F80FBF">
        <w:rPr>
          <w:sz w:val="22"/>
          <w:szCs w:val="22"/>
        </w:rPr>
        <w:t>I</w:t>
      </w:r>
      <w:r w:rsidR="005E0154">
        <w:rPr>
          <w:sz w:val="22"/>
          <w:szCs w:val="22"/>
        </w:rPr>
        <w:t>I</w:t>
      </w:r>
      <w:r w:rsidR="00E9721C" w:rsidRPr="00FA161B">
        <w:rPr>
          <w:sz w:val="22"/>
          <w:szCs w:val="22"/>
        </w:rPr>
        <w:t>MIĘDZYSZKOLNEGO</w:t>
      </w:r>
      <w:r w:rsidRPr="00FA161B">
        <w:rPr>
          <w:sz w:val="22"/>
          <w:szCs w:val="22"/>
        </w:rPr>
        <w:t xml:space="preserve"> KONKURSU WIEDZY O POZNANIU, który odbędzie się w dniu </w:t>
      </w:r>
      <w:r w:rsidR="006A3827">
        <w:rPr>
          <w:sz w:val="22"/>
          <w:szCs w:val="22"/>
        </w:rPr>
        <w:t>1</w:t>
      </w:r>
      <w:r w:rsidR="00F80FBF">
        <w:rPr>
          <w:sz w:val="22"/>
          <w:szCs w:val="22"/>
        </w:rPr>
        <w:t>1</w:t>
      </w:r>
      <w:r w:rsidRPr="00FA161B">
        <w:rPr>
          <w:sz w:val="22"/>
          <w:szCs w:val="22"/>
        </w:rPr>
        <w:t>.03.20</w:t>
      </w:r>
      <w:r w:rsidR="00385E8B" w:rsidRPr="00FA161B">
        <w:rPr>
          <w:sz w:val="22"/>
          <w:szCs w:val="22"/>
        </w:rPr>
        <w:t>2</w:t>
      </w:r>
      <w:r w:rsidR="005E0154">
        <w:rPr>
          <w:sz w:val="22"/>
          <w:szCs w:val="22"/>
        </w:rPr>
        <w:t>6</w:t>
      </w:r>
      <w:r w:rsidR="00F80FBF">
        <w:rPr>
          <w:sz w:val="22"/>
          <w:szCs w:val="22"/>
        </w:rPr>
        <w:t>.</w:t>
      </w:r>
    </w:p>
    <w:p w:rsidR="00E3574E" w:rsidRPr="00FA161B" w:rsidRDefault="00E3574E">
      <w:pPr>
        <w:pStyle w:val="Tekstpodstawowywcity"/>
        <w:jc w:val="both"/>
        <w:rPr>
          <w:sz w:val="22"/>
          <w:szCs w:val="22"/>
        </w:rPr>
      </w:pPr>
    </w:p>
    <w:p w:rsidR="00E3574E" w:rsidRPr="00FA161B" w:rsidRDefault="00E3574E">
      <w:pPr>
        <w:rPr>
          <w:b/>
          <w:i/>
          <w:sz w:val="22"/>
          <w:szCs w:val="22"/>
        </w:rPr>
      </w:pPr>
      <w:r w:rsidRPr="00FA161B">
        <w:rPr>
          <w:sz w:val="22"/>
          <w:szCs w:val="22"/>
        </w:rPr>
        <w:tab/>
      </w:r>
      <w:r w:rsidRPr="00FA161B">
        <w:rPr>
          <w:sz w:val="22"/>
          <w:szCs w:val="22"/>
        </w:rPr>
        <w:tab/>
      </w:r>
      <w:r w:rsidRPr="00FA161B">
        <w:rPr>
          <w:sz w:val="22"/>
          <w:szCs w:val="22"/>
        </w:rPr>
        <w:tab/>
      </w:r>
      <w:r w:rsidRPr="00FA161B">
        <w:rPr>
          <w:sz w:val="22"/>
          <w:szCs w:val="22"/>
        </w:rPr>
        <w:tab/>
      </w:r>
      <w:r w:rsidRPr="00FA161B">
        <w:rPr>
          <w:sz w:val="22"/>
          <w:szCs w:val="22"/>
        </w:rPr>
        <w:tab/>
      </w:r>
      <w:r w:rsidRPr="00FA161B">
        <w:rPr>
          <w:b/>
          <w:i/>
          <w:sz w:val="22"/>
          <w:szCs w:val="22"/>
        </w:rPr>
        <w:t>Serdecznie zapraszamy do udziału w konkursie</w:t>
      </w:r>
    </w:p>
    <w:p w:rsidR="00FA161B" w:rsidRDefault="00E3574E" w:rsidP="00FC5898">
      <w:pPr>
        <w:ind w:left="3544" w:hanging="1420"/>
        <w:rPr>
          <w:i/>
          <w:iCs/>
          <w:sz w:val="20"/>
        </w:rPr>
      </w:pPr>
      <w:r>
        <w:t>Organizatorzy</w:t>
      </w:r>
      <w:r w:rsidR="00C94E51">
        <w:t>:</w:t>
      </w:r>
      <w:r>
        <w:rPr>
          <w:i/>
          <w:iCs/>
          <w:sz w:val="20"/>
        </w:rPr>
        <w:t>Małgorzata Przygórska, Bożena Owczarek,</w:t>
      </w:r>
      <w:r w:rsidR="00FC5898">
        <w:rPr>
          <w:i/>
          <w:iCs/>
          <w:sz w:val="20"/>
        </w:rPr>
        <w:br/>
      </w:r>
      <w:r w:rsidR="00A96772">
        <w:rPr>
          <w:i/>
          <w:iCs/>
          <w:sz w:val="20"/>
        </w:rPr>
        <w:t>Hanna Kościelniak</w:t>
      </w:r>
      <w:r w:rsidR="00FC5898">
        <w:rPr>
          <w:i/>
          <w:iCs/>
          <w:sz w:val="20"/>
        </w:rPr>
        <w:t xml:space="preserve">, Małgorzata Kaniewska </w:t>
      </w:r>
    </w:p>
    <w:p w:rsidR="00C803A4" w:rsidRDefault="00C803A4" w:rsidP="00FA161B">
      <w:pPr>
        <w:ind w:firstLine="708"/>
        <w:rPr>
          <w:i/>
          <w:iCs/>
          <w:sz w:val="20"/>
        </w:rPr>
      </w:pPr>
    </w:p>
    <w:p w:rsidR="00C803A4" w:rsidRDefault="00C803A4" w:rsidP="00FA161B">
      <w:pPr>
        <w:ind w:firstLine="708"/>
        <w:rPr>
          <w:i/>
          <w:iCs/>
          <w:sz w:val="20"/>
        </w:rPr>
      </w:pPr>
    </w:p>
    <w:p w:rsidR="00C803A4" w:rsidRDefault="00C803A4" w:rsidP="00FA161B">
      <w:pPr>
        <w:ind w:firstLine="708"/>
        <w:rPr>
          <w:i/>
          <w:iCs/>
          <w:sz w:val="20"/>
        </w:rPr>
      </w:pPr>
    </w:p>
    <w:p w:rsidR="00C803A4" w:rsidRDefault="00C803A4" w:rsidP="00FA161B">
      <w:pPr>
        <w:ind w:firstLine="708"/>
        <w:rPr>
          <w:i/>
          <w:iCs/>
          <w:sz w:val="20"/>
        </w:rPr>
      </w:pPr>
    </w:p>
    <w:p w:rsidR="00C803A4" w:rsidRDefault="00C803A4" w:rsidP="00FA161B">
      <w:pPr>
        <w:ind w:firstLine="708"/>
        <w:rPr>
          <w:i/>
          <w:iCs/>
          <w:sz w:val="20"/>
        </w:rPr>
      </w:pPr>
    </w:p>
    <w:p w:rsidR="00C803A4" w:rsidRDefault="00C803A4" w:rsidP="00FA161B">
      <w:pPr>
        <w:ind w:firstLine="708"/>
        <w:rPr>
          <w:i/>
          <w:iCs/>
          <w:sz w:val="20"/>
        </w:rPr>
      </w:pPr>
    </w:p>
    <w:p w:rsidR="000A06AE" w:rsidRDefault="000A06AE" w:rsidP="00FA161B">
      <w:pPr>
        <w:ind w:firstLine="708"/>
        <w:rPr>
          <w:i/>
          <w:iCs/>
          <w:sz w:val="20"/>
        </w:rPr>
      </w:pPr>
    </w:p>
    <w:p w:rsidR="00FC5898" w:rsidRDefault="00FC5898" w:rsidP="005E0154">
      <w:pPr>
        <w:rPr>
          <w:sz w:val="22"/>
          <w:szCs w:val="22"/>
          <w:u w:val="single"/>
        </w:rPr>
      </w:pPr>
    </w:p>
    <w:p w:rsidR="005E0154" w:rsidRPr="00F70352" w:rsidRDefault="005E0154" w:rsidP="005E0154">
      <w:pPr>
        <w:rPr>
          <w:sz w:val="22"/>
          <w:szCs w:val="22"/>
          <w:u w:val="single"/>
        </w:rPr>
      </w:pPr>
      <w:r w:rsidRPr="00F70352">
        <w:rPr>
          <w:sz w:val="22"/>
          <w:szCs w:val="22"/>
          <w:u w:val="single"/>
        </w:rPr>
        <w:t>Załącznik nr 1</w:t>
      </w:r>
    </w:p>
    <w:p w:rsidR="005E0154" w:rsidRPr="00F70352" w:rsidRDefault="005E0154" w:rsidP="005E0154">
      <w:pPr>
        <w:rPr>
          <w:b/>
          <w:bCs/>
          <w:sz w:val="22"/>
          <w:szCs w:val="22"/>
        </w:rPr>
      </w:pPr>
      <w:r w:rsidRPr="00F70352">
        <w:rPr>
          <w:b/>
          <w:bCs/>
          <w:sz w:val="22"/>
          <w:szCs w:val="22"/>
        </w:rPr>
        <w:t>Zabytki</w:t>
      </w:r>
    </w:p>
    <w:p w:rsidR="005E0154" w:rsidRPr="00F70352" w:rsidRDefault="005E0154" w:rsidP="005E0154">
      <w:pPr>
        <w:jc w:val="both"/>
        <w:rPr>
          <w:sz w:val="22"/>
          <w:szCs w:val="22"/>
        </w:rPr>
      </w:pPr>
      <w:r w:rsidRPr="00F70352">
        <w:rPr>
          <w:sz w:val="22"/>
          <w:szCs w:val="22"/>
        </w:rPr>
        <w:t>Katedra pw. św. Apostołów Piotra i Pawła, Psałteria, Akademia Lubrańskiego,</w:t>
      </w:r>
      <w:r>
        <w:rPr>
          <w:sz w:val="22"/>
          <w:szCs w:val="22"/>
        </w:rPr>
        <w:t xml:space="preserve"> kościół  ś</w:t>
      </w:r>
      <w:r w:rsidR="00F9310B">
        <w:rPr>
          <w:sz w:val="22"/>
          <w:szCs w:val="22"/>
        </w:rPr>
        <w:t>w.</w:t>
      </w:r>
      <w:hyperlink r:id="rId6" w:tooltip="Kościół św. Jana Jerozolimskiego za murami w Poznaniu" w:history="1">
        <w:r w:rsidRPr="00F9310B">
          <w:rPr>
            <w:rStyle w:val="Hipercze"/>
            <w:color w:val="auto"/>
            <w:u w:val="none"/>
          </w:rPr>
          <w:t xml:space="preserve"> Jana Jerozolimskiego</w:t>
        </w:r>
      </w:hyperlink>
      <w:r w:rsidRPr="00F9310B">
        <w:t xml:space="preserve">, </w:t>
      </w:r>
      <w:hyperlink r:id="rId7" w:tooltip="Kościół św. Jana Jerozolimskiego za murami w Poznaniu" w:history="1">
        <w:r w:rsidRPr="00F9310B">
          <w:rPr>
            <w:rStyle w:val="Hipercze"/>
            <w:color w:val="auto"/>
            <w:u w:val="none"/>
          </w:rPr>
          <w:t xml:space="preserve">kościół św. Wojciecha, </w:t>
        </w:r>
        <w:hyperlink r:id="rId8" w:tooltip="Kościół św. Jana Jerozolimskiego za murami w Poznaniu" w:history="1">
          <w:r w:rsidRPr="00F9310B">
            <w:rPr>
              <w:rStyle w:val="Hipercze"/>
              <w:color w:val="auto"/>
              <w:u w:val="none"/>
            </w:rPr>
            <w:t>kościół Najświętszej</w:t>
          </w:r>
        </w:hyperlink>
        <w:r w:rsidRPr="00F9310B">
          <w:rPr>
            <w:rStyle w:val="Hipercze"/>
            <w:color w:val="auto"/>
            <w:u w:val="none"/>
          </w:rPr>
          <w:t xml:space="preserve"> Marii Panny, </w:t>
        </w:r>
      </w:hyperlink>
      <w:r w:rsidRPr="005E0154">
        <w:t xml:space="preserve">Ratusz, Fara, </w:t>
      </w:r>
      <w:r w:rsidRPr="00F70352">
        <w:rPr>
          <w:sz w:val="22"/>
          <w:szCs w:val="22"/>
        </w:rPr>
        <w:t>Biblioteka Raczyńskich, Zamek Cesarski, Zamek Królewski, Hotel Bazar, domki budnicze, Teatr Wielki, Teatr Polski, Odwach, Waga Miejska, Pałac Działyńskich, Pałac Górków, Aula Uniwersytecka, pozostałości średniowiecznych murów miejskich, Powszechny Dom Towarowy "Okrąglak"</w:t>
      </w:r>
    </w:p>
    <w:p w:rsidR="005E0154" w:rsidRPr="00F70352" w:rsidRDefault="005E0154" w:rsidP="005E0154">
      <w:pPr>
        <w:rPr>
          <w:b/>
          <w:bCs/>
          <w:sz w:val="22"/>
          <w:szCs w:val="22"/>
        </w:rPr>
      </w:pPr>
      <w:r w:rsidRPr="00F70352">
        <w:rPr>
          <w:b/>
          <w:bCs/>
          <w:sz w:val="22"/>
          <w:szCs w:val="22"/>
        </w:rPr>
        <w:t xml:space="preserve">Pomniki: </w:t>
      </w:r>
    </w:p>
    <w:p w:rsidR="005E0154" w:rsidRPr="00F70352" w:rsidRDefault="005E0154" w:rsidP="005E0154">
      <w:pPr>
        <w:jc w:val="both"/>
        <w:rPr>
          <w:sz w:val="22"/>
          <w:szCs w:val="22"/>
        </w:rPr>
      </w:pPr>
      <w:r w:rsidRPr="00F70352">
        <w:rPr>
          <w:sz w:val="22"/>
          <w:szCs w:val="22"/>
        </w:rPr>
        <w:t xml:space="preserve">Ofiar Czerwca 1956, Starego Marycha, Golema, Bohdana Smolenia, Hipolita Cegielskiego, Tadeusza Kościuszki, Zygi Latarnika, Bamberki, Adama Mickiewicza, Armii Poznań, Powstańców Wielkopolskich, Karola Marcinkowskiego, Ignacego Jana Paderewskiego, Cyryla Ratajskiego, Polskiego Państwa Podziemnego i Armii Krajowej, Wypędzonych Wielkopolan, 15 Pułku Ułanów Poznańskich, </w:t>
      </w:r>
      <w:r>
        <w:rPr>
          <w:sz w:val="22"/>
          <w:szCs w:val="22"/>
        </w:rPr>
        <w:t>Ofiar Katynia i Sybiru</w:t>
      </w:r>
      <w:r w:rsidRPr="00F70352">
        <w:rPr>
          <w:sz w:val="22"/>
          <w:szCs w:val="22"/>
        </w:rPr>
        <w:t xml:space="preserve">, </w:t>
      </w:r>
      <w:r>
        <w:rPr>
          <w:sz w:val="22"/>
          <w:szCs w:val="22"/>
        </w:rPr>
        <w:t xml:space="preserve"> Pogromców Enigmy, </w:t>
      </w:r>
      <w:r w:rsidRPr="00F70352">
        <w:rPr>
          <w:sz w:val="22"/>
          <w:szCs w:val="22"/>
        </w:rPr>
        <w:t>Pręgierz</w:t>
      </w:r>
      <w:r>
        <w:rPr>
          <w:sz w:val="22"/>
          <w:szCs w:val="22"/>
        </w:rPr>
        <w:t>,</w:t>
      </w:r>
      <w:r w:rsidRPr="00F70352">
        <w:rPr>
          <w:sz w:val="22"/>
          <w:szCs w:val="22"/>
        </w:rPr>
        <w:t xml:space="preserve"> Fontanny: Higiei, Apollo, Neptuna, Prozerpiny, Marsa. </w:t>
      </w:r>
    </w:p>
    <w:p w:rsidR="005E0154" w:rsidRPr="00F70352" w:rsidRDefault="005E0154" w:rsidP="005E0154">
      <w:pPr>
        <w:rPr>
          <w:b/>
          <w:bCs/>
          <w:sz w:val="22"/>
          <w:szCs w:val="22"/>
        </w:rPr>
      </w:pPr>
      <w:r w:rsidRPr="00F70352">
        <w:rPr>
          <w:b/>
          <w:bCs/>
          <w:sz w:val="22"/>
          <w:szCs w:val="22"/>
        </w:rPr>
        <w:t>Obiekty:</w:t>
      </w:r>
    </w:p>
    <w:p w:rsidR="005E0154" w:rsidRPr="00F70352" w:rsidRDefault="005E0154" w:rsidP="005E0154">
      <w:pPr>
        <w:pStyle w:val="Nagwek2"/>
        <w:shd w:val="clear" w:color="auto" w:fill="FFFFFF"/>
        <w:rPr>
          <w:b w:val="0"/>
          <w:bCs/>
          <w:color w:val="000000"/>
          <w:sz w:val="22"/>
          <w:szCs w:val="22"/>
        </w:rPr>
      </w:pPr>
      <w:r w:rsidRPr="00F70352">
        <w:rPr>
          <w:b w:val="0"/>
          <w:sz w:val="22"/>
          <w:szCs w:val="22"/>
        </w:rPr>
        <w:t>Palmiarnia, Stadion miejski, Międzynarodowe Targi Poznańskie, Cytadela, Stary Browar, Dworzec miejski, Brama Poznania, Akademia Muzyczna, Arena</w:t>
      </w:r>
      <w:r w:rsidRPr="00F70352">
        <w:rPr>
          <w:b w:val="0"/>
          <w:bCs/>
          <w:sz w:val="22"/>
          <w:szCs w:val="22"/>
        </w:rPr>
        <w:t>,</w:t>
      </w:r>
      <w:r w:rsidRPr="00F70352">
        <w:rPr>
          <w:b w:val="0"/>
          <w:color w:val="000000"/>
          <w:sz w:val="22"/>
          <w:szCs w:val="22"/>
        </w:rPr>
        <w:t>Malta -Ski</w:t>
      </w:r>
      <w:r w:rsidRPr="00F70352">
        <w:rPr>
          <w:b w:val="0"/>
          <w:bCs/>
          <w:color w:val="000000"/>
          <w:sz w:val="22"/>
          <w:szCs w:val="22"/>
        </w:rPr>
        <w:t>, Lotnisko Poznań-Ławica, mosty: Przemysła I, Królowej Jadwigi, św. Rocha, Bolesława Chrobrego, Lecha, Biskupa Jordana, Mieszka I, Most Teatralny, Most Dworcowy, Plac Kolegiacki, Plac Wolności, Plac Mickiewicza</w:t>
      </w:r>
    </w:p>
    <w:p w:rsidR="005E0154" w:rsidRPr="00E914E4" w:rsidRDefault="005E0154" w:rsidP="005E0154">
      <w:pPr>
        <w:rPr>
          <w:u w:val="single"/>
        </w:rPr>
      </w:pPr>
      <w:r w:rsidRPr="00E914E4">
        <w:rPr>
          <w:u w:val="single"/>
        </w:rPr>
        <w:t>Załącznik nr 2</w:t>
      </w:r>
    </w:p>
    <w:tbl>
      <w:tblPr>
        <w:tblStyle w:val="Tabela-Siatka"/>
        <w:tblW w:w="0" w:type="auto"/>
        <w:tblLook w:val="04A0"/>
      </w:tblPr>
      <w:tblGrid>
        <w:gridCol w:w="4530"/>
        <w:gridCol w:w="4530"/>
      </w:tblGrid>
      <w:tr w:rsidR="005E0154" w:rsidRPr="00F70352" w:rsidTr="0066274A">
        <w:tc>
          <w:tcPr>
            <w:tcW w:w="4530" w:type="dxa"/>
          </w:tcPr>
          <w:p w:rsidR="005E0154" w:rsidRPr="00F70352" w:rsidRDefault="005E0154" w:rsidP="0066274A">
            <w:pPr>
              <w:contextualSpacing/>
              <w:rPr>
                <w:sz w:val="22"/>
                <w:szCs w:val="22"/>
              </w:rPr>
            </w:pPr>
            <w:r w:rsidRPr="00F70352">
              <w:rPr>
                <w:b/>
                <w:sz w:val="22"/>
                <w:szCs w:val="22"/>
              </w:rPr>
              <w:t>akuratny</w:t>
            </w:r>
            <w:r w:rsidRPr="00F70352">
              <w:rPr>
                <w:sz w:val="22"/>
                <w:szCs w:val="22"/>
              </w:rPr>
              <w:t xml:space="preserve"> - staranny</w:t>
            </w:r>
          </w:p>
          <w:p w:rsidR="005E0154" w:rsidRPr="00F70352" w:rsidRDefault="005E0154" w:rsidP="0066274A">
            <w:pPr>
              <w:contextualSpacing/>
              <w:rPr>
                <w:sz w:val="22"/>
                <w:szCs w:val="22"/>
              </w:rPr>
            </w:pPr>
            <w:r w:rsidRPr="00F70352">
              <w:rPr>
                <w:b/>
                <w:sz w:val="22"/>
                <w:szCs w:val="22"/>
              </w:rPr>
              <w:t>antrejka</w:t>
            </w:r>
            <w:r w:rsidRPr="00F70352">
              <w:rPr>
                <w:sz w:val="22"/>
                <w:szCs w:val="22"/>
              </w:rPr>
              <w:t xml:space="preserve"> - przedpokój</w:t>
            </w:r>
          </w:p>
          <w:p w:rsidR="005E0154" w:rsidRPr="00F70352" w:rsidRDefault="005E0154" w:rsidP="0066274A">
            <w:pPr>
              <w:contextualSpacing/>
              <w:rPr>
                <w:sz w:val="22"/>
                <w:szCs w:val="22"/>
              </w:rPr>
            </w:pPr>
            <w:r w:rsidRPr="00F70352">
              <w:rPr>
                <w:b/>
                <w:sz w:val="22"/>
                <w:szCs w:val="22"/>
              </w:rPr>
              <w:t>badejki</w:t>
            </w:r>
            <w:r w:rsidRPr="00F70352">
              <w:rPr>
                <w:sz w:val="22"/>
                <w:szCs w:val="22"/>
              </w:rPr>
              <w:t>– kąpielówki</w:t>
            </w:r>
          </w:p>
          <w:p w:rsidR="005E0154" w:rsidRPr="00F70352" w:rsidRDefault="005E0154" w:rsidP="0066274A">
            <w:pPr>
              <w:contextualSpacing/>
              <w:rPr>
                <w:sz w:val="22"/>
                <w:szCs w:val="22"/>
              </w:rPr>
            </w:pPr>
            <w:r w:rsidRPr="00F70352">
              <w:rPr>
                <w:b/>
                <w:sz w:val="22"/>
                <w:szCs w:val="22"/>
              </w:rPr>
              <w:t>bajzel</w:t>
            </w:r>
            <w:r w:rsidRPr="00F70352">
              <w:rPr>
                <w:sz w:val="22"/>
                <w:szCs w:val="22"/>
              </w:rPr>
              <w:t xml:space="preserve"> – nieporządek</w:t>
            </w:r>
          </w:p>
          <w:p w:rsidR="005E0154" w:rsidRPr="00F70352" w:rsidRDefault="005E0154" w:rsidP="0066274A">
            <w:pPr>
              <w:contextualSpacing/>
              <w:rPr>
                <w:sz w:val="22"/>
                <w:szCs w:val="22"/>
              </w:rPr>
            </w:pPr>
            <w:r w:rsidRPr="00F70352">
              <w:rPr>
                <w:b/>
                <w:sz w:val="22"/>
                <w:szCs w:val="22"/>
              </w:rPr>
              <w:t>bana</w:t>
            </w:r>
            <w:r w:rsidRPr="00F70352">
              <w:rPr>
                <w:sz w:val="22"/>
                <w:szCs w:val="22"/>
              </w:rPr>
              <w:t xml:space="preserve"> – pociąg</w:t>
            </w:r>
          </w:p>
          <w:p w:rsidR="005E0154" w:rsidRPr="00F70352" w:rsidRDefault="005E0154" w:rsidP="0066274A">
            <w:pPr>
              <w:contextualSpacing/>
              <w:rPr>
                <w:sz w:val="22"/>
                <w:szCs w:val="22"/>
              </w:rPr>
            </w:pPr>
            <w:r w:rsidRPr="00F70352">
              <w:rPr>
                <w:b/>
                <w:sz w:val="22"/>
                <w:szCs w:val="22"/>
              </w:rPr>
              <w:t>bejmy</w:t>
            </w:r>
            <w:r w:rsidRPr="00F70352">
              <w:rPr>
                <w:sz w:val="22"/>
                <w:szCs w:val="22"/>
              </w:rPr>
              <w:t xml:space="preserve"> – pieniądze</w:t>
            </w:r>
          </w:p>
          <w:p w:rsidR="005E0154" w:rsidRPr="00F70352" w:rsidRDefault="005E0154" w:rsidP="0066274A">
            <w:pPr>
              <w:contextualSpacing/>
              <w:rPr>
                <w:sz w:val="22"/>
                <w:szCs w:val="22"/>
              </w:rPr>
            </w:pPr>
            <w:r w:rsidRPr="00F70352">
              <w:rPr>
                <w:b/>
                <w:sz w:val="22"/>
                <w:szCs w:val="22"/>
              </w:rPr>
              <w:t>betki</w:t>
            </w:r>
            <w:r w:rsidRPr="00F70352">
              <w:rPr>
                <w:sz w:val="22"/>
                <w:szCs w:val="22"/>
              </w:rPr>
              <w:t xml:space="preserve"> – grzyby</w:t>
            </w:r>
          </w:p>
          <w:p w:rsidR="005E0154" w:rsidRPr="00F70352" w:rsidRDefault="005E0154" w:rsidP="0066274A">
            <w:pPr>
              <w:contextualSpacing/>
              <w:rPr>
                <w:sz w:val="22"/>
                <w:szCs w:val="22"/>
              </w:rPr>
            </w:pPr>
            <w:r w:rsidRPr="00F70352">
              <w:rPr>
                <w:b/>
                <w:sz w:val="22"/>
                <w:szCs w:val="22"/>
              </w:rPr>
              <w:t>bimba</w:t>
            </w:r>
            <w:r w:rsidRPr="00F70352">
              <w:rPr>
                <w:sz w:val="22"/>
                <w:szCs w:val="22"/>
              </w:rPr>
              <w:t xml:space="preserve"> – tramwaj</w:t>
            </w:r>
          </w:p>
          <w:p w:rsidR="005E0154" w:rsidRPr="00F70352" w:rsidRDefault="005E0154" w:rsidP="0066274A">
            <w:pPr>
              <w:contextualSpacing/>
              <w:rPr>
                <w:sz w:val="22"/>
                <w:szCs w:val="22"/>
              </w:rPr>
            </w:pPr>
            <w:r w:rsidRPr="00F70352">
              <w:rPr>
                <w:b/>
                <w:sz w:val="22"/>
                <w:szCs w:val="22"/>
              </w:rPr>
              <w:t>blubrać</w:t>
            </w:r>
            <w:r w:rsidRPr="00F70352">
              <w:rPr>
                <w:sz w:val="22"/>
                <w:szCs w:val="22"/>
              </w:rPr>
              <w:t xml:space="preserve"> – mówić bez sensu</w:t>
            </w:r>
          </w:p>
          <w:p w:rsidR="005E0154" w:rsidRPr="00F70352" w:rsidRDefault="005E0154" w:rsidP="0066274A">
            <w:pPr>
              <w:contextualSpacing/>
              <w:rPr>
                <w:sz w:val="22"/>
                <w:szCs w:val="22"/>
              </w:rPr>
            </w:pPr>
            <w:r w:rsidRPr="00F70352">
              <w:rPr>
                <w:b/>
                <w:sz w:val="22"/>
                <w:szCs w:val="22"/>
              </w:rPr>
              <w:t xml:space="preserve">brachol </w:t>
            </w:r>
            <w:r w:rsidRPr="00F70352">
              <w:rPr>
                <w:sz w:val="22"/>
                <w:szCs w:val="22"/>
              </w:rPr>
              <w:t>– brat</w:t>
            </w:r>
          </w:p>
          <w:p w:rsidR="005E0154" w:rsidRPr="00F70352" w:rsidRDefault="005E0154" w:rsidP="0066274A">
            <w:pPr>
              <w:contextualSpacing/>
              <w:rPr>
                <w:sz w:val="22"/>
                <w:szCs w:val="22"/>
              </w:rPr>
            </w:pPr>
            <w:r w:rsidRPr="00F70352">
              <w:rPr>
                <w:b/>
                <w:sz w:val="22"/>
                <w:szCs w:val="22"/>
              </w:rPr>
              <w:t>bryle</w:t>
            </w:r>
            <w:r w:rsidRPr="00F70352">
              <w:rPr>
                <w:sz w:val="22"/>
                <w:szCs w:val="22"/>
              </w:rPr>
              <w:t xml:space="preserve"> – okulary</w:t>
            </w:r>
          </w:p>
          <w:p w:rsidR="005E0154" w:rsidRPr="00F70352" w:rsidRDefault="005E0154" w:rsidP="0066274A">
            <w:pPr>
              <w:contextualSpacing/>
              <w:rPr>
                <w:sz w:val="22"/>
                <w:szCs w:val="22"/>
              </w:rPr>
            </w:pPr>
            <w:r w:rsidRPr="00F70352">
              <w:rPr>
                <w:b/>
                <w:sz w:val="22"/>
                <w:szCs w:val="22"/>
              </w:rPr>
              <w:t>chichrać się</w:t>
            </w:r>
            <w:r w:rsidRPr="00F70352">
              <w:rPr>
                <w:sz w:val="22"/>
                <w:szCs w:val="22"/>
              </w:rPr>
              <w:t xml:space="preserve"> – śmiać się</w:t>
            </w:r>
          </w:p>
          <w:p w:rsidR="005E0154" w:rsidRPr="00F70352" w:rsidRDefault="005E0154" w:rsidP="0066274A">
            <w:pPr>
              <w:contextualSpacing/>
              <w:rPr>
                <w:sz w:val="22"/>
                <w:szCs w:val="22"/>
              </w:rPr>
            </w:pPr>
            <w:r w:rsidRPr="00F70352">
              <w:rPr>
                <w:b/>
                <w:sz w:val="22"/>
                <w:szCs w:val="22"/>
              </w:rPr>
              <w:t>ćpnąć</w:t>
            </w:r>
            <w:r w:rsidRPr="00F70352">
              <w:rPr>
                <w:sz w:val="22"/>
                <w:szCs w:val="22"/>
              </w:rPr>
              <w:t>– rzucić</w:t>
            </w:r>
          </w:p>
          <w:p w:rsidR="005E0154" w:rsidRPr="00F70352" w:rsidRDefault="005E0154" w:rsidP="0066274A">
            <w:pPr>
              <w:contextualSpacing/>
              <w:rPr>
                <w:sz w:val="22"/>
                <w:szCs w:val="22"/>
              </w:rPr>
            </w:pPr>
            <w:r w:rsidRPr="00F70352">
              <w:rPr>
                <w:b/>
                <w:sz w:val="22"/>
                <w:szCs w:val="22"/>
              </w:rPr>
              <w:t xml:space="preserve">drynda </w:t>
            </w:r>
            <w:r w:rsidRPr="00F70352">
              <w:rPr>
                <w:sz w:val="22"/>
                <w:szCs w:val="22"/>
              </w:rPr>
              <w:t>– taksówka</w:t>
            </w:r>
          </w:p>
          <w:p w:rsidR="005E0154" w:rsidRPr="00F70352" w:rsidRDefault="005E0154" w:rsidP="0066274A">
            <w:pPr>
              <w:contextualSpacing/>
              <w:rPr>
                <w:sz w:val="22"/>
                <w:szCs w:val="22"/>
              </w:rPr>
            </w:pPr>
            <w:r w:rsidRPr="00F70352">
              <w:rPr>
                <w:b/>
                <w:sz w:val="22"/>
                <w:szCs w:val="22"/>
              </w:rPr>
              <w:t>drzuzgawki</w:t>
            </w:r>
            <w:r w:rsidRPr="00F70352">
              <w:rPr>
                <w:sz w:val="22"/>
                <w:szCs w:val="22"/>
              </w:rPr>
              <w:t>– truskawki</w:t>
            </w:r>
          </w:p>
          <w:p w:rsidR="005E0154" w:rsidRPr="00F70352" w:rsidRDefault="005E0154" w:rsidP="0066274A">
            <w:pPr>
              <w:contextualSpacing/>
              <w:rPr>
                <w:sz w:val="22"/>
                <w:szCs w:val="22"/>
              </w:rPr>
            </w:pPr>
            <w:r w:rsidRPr="00F70352">
              <w:rPr>
                <w:b/>
                <w:sz w:val="22"/>
                <w:szCs w:val="22"/>
              </w:rPr>
              <w:t xml:space="preserve">famuła </w:t>
            </w:r>
            <w:r w:rsidRPr="00F70352">
              <w:rPr>
                <w:sz w:val="22"/>
                <w:szCs w:val="22"/>
              </w:rPr>
              <w:t>– rodzina</w:t>
            </w:r>
          </w:p>
          <w:p w:rsidR="005E0154" w:rsidRPr="00F70352" w:rsidRDefault="005E0154" w:rsidP="0066274A">
            <w:pPr>
              <w:contextualSpacing/>
              <w:rPr>
                <w:sz w:val="22"/>
                <w:szCs w:val="22"/>
              </w:rPr>
            </w:pPr>
            <w:r w:rsidRPr="00F70352">
              <w:rPr>
                <w:b/>
                <w:sz w:val="22"/>
                <w:szCs w:val="22"/>
              </w:rPr>
              <w:t xml:space="preserve">faryna </w:t>
            </w:r>
            <w:r w:rsidRPr="00F70352">
              <w:rPr>
                <w:sz w:val="22"/>
                <w:szCs w:val="22"/>
              </w:rPr>
              <w:t>– cukier</w:t>
            </w:r>
          </w:p>
          <w:p w:rsidR="005E0154" w:rsidRPr="00F70352" w:rsidRDefault="005E0154" w:rsidP="0066274A">
            <w:pPr>
              <w:contextualSpacing/>
              <w:rPr>
                <w:sz w:val="22"/>
                <w:szCs w:val="22"/>
              </w:rPr>
            </w:pPr>
            <w:r w:rsidRPr="00F70352">
              <w:rPr>
                <w:b/>
                <w:sz w:val="22"/>
                <w:szCs w:val="22"/>
              </w:rPr>
              <w:t xml:space="preserve">fyrtel </w:t>
            </w:r>
            <w:r w:rsidRPr="00F70352">
              <w:rPr>
                <w:sz w:val="22"/>
                <w:szCs w:val="22"/>
              </w:rPr>
              <w:t>– okolica, rejon</w:t>
            </w:r>
          </w:p>
          <w:p w:rsidR="005E0154" w:rsidRPr="00F70352" w:rsidRDefault="005E0154" w:rsidP="0066274A">
            <w:pPr>
              <w:contextualSpacing/>
              <w:rPr>
                <w:sz w:val="22"/>
                <w:szCs w:val="22"/>
              </w:rPr>
            </w:pPr>
            <w:r w:rsidRPr="00F70352">
              <w:rPr>
                <w:b/>
                <w:sz w:val="22"/>
                <w:szCs w:val="22"/>
              </w:rPr>
              <w:t>garówa</w:t>
            </w:r>
            <w:r w:rsidRPr="00F70352">
              <w:rPr>
                <w:sz w:val="22"/>
                <w:szCs w:val="22"/>
              </w:rPr>
              <w:t xml:space="preserve"> – upał</w:t>
            </w:r>
          </w:p>
          <w:p w:rsidR="005E0154" w:rsidRPr="00F70352" w:rsidRDefault="005E0154" w:rsidP="0066274A">
            <w:pPr>
              <w:contextualSpacing/>
              <w:rPr>
                <w:sz w:val="22"/>
                <w:szCs w:val="22"/>
              </w:rPr>
            </w:pPr>
            <w:r w:rsidRPr="00F70352">
              <w:rPr>
                <w:b/>
                <w:sz w:val="22"/>
                <w:szCs w:val="22"/>
              </w:rPr>
              <w:t>gemyla</w:t>
            </w:r>
            <w:r w:rsidRPr="00F70352">
              <w:rPr>
                <w:sz w:val="22"/>
                <w:szCs w:val="22"/>
              </w:rPr>
              <w:t xml:space="preserve"> – śmietnik</w:t>
            </w:r>
          </w:p>
          <w:p w:rsidR="005E0154" w:rsidRPr="00F70352" w:rsidRDefault="005E0154" w:rsidP="0066274A">
            <w:pPr>
              <w:contextualSpacing/>
              <w:rPr>
                <w:sz w:val="22"/>
                <w:szCs w:val="22"/>
              </w:rPr>
            </w:pPr>
            <w:r w:rsidRPr="00F70352">
              <w:rPr>
                <w:b/>
                <w:sz w:val="22"/>
                <w:szCs w:val="22"/>
              </w:rPr>
              <w:t>giry</w:t>
            </w:r>
            <w:r w:rsidRPr="00F70352">
              <w:rPr>
                <w:sz w:val="22"/>
                <w:szCs w:val="22"/>
              </w:rPr>
              <w:t xml:space="preserve"> – nogi</w:t>
            </w:r>
          </w:p>
          <w:p w:rsidR="005E0154" w:rsidRPr="00F70352" w:rsidRDefault="005E0154" w:rsidP="0066274A">
            <w:pPr>
              <w:contextualSpacing/>
              <w:rPr>
                <w:sz w:val="22"/>
                <w:szCs w:val="22"/>
              </w:rPr>
            </w:pPr>
            <w:r w:rsidRPr="00F70352">
              <w:rPr>
                <w:b/>
                <w:sz w:val="22"/>
                <w:szCs w:val="22"/>
              </w:rPr>
              <w:t>glapa</w:t>
            </w:r>
            <w:r w:rsidRPr="00F70352">
              <w:rPr>
                <w:sz w:val="22"/>
                <w:szCs w:val="22"/>
              </w:rPr>
              <w:t xml:space="preserve"> – wrona</w:t>
            </w:r>
          </w:p>
          <w:p w:rsidR="005E0154" w:rsidRPr="00F70352" w:rsidRDefault="005E0154" w:rsidP="0066274A">
            <w:pPr>
              <w:contextualSpacing/>
              <w:rPr>
                <w:sz w:val="22"/>
                <w:szCs w:val="22"/>
              </w:rPr>
            </w:pPr>
            <w:r w:rsidRPr="00F70352">
              <w:rPr>
                <w:b/>
                <w:sz w:val="22"/>
                <w:szCs w:val="22"/>
              </w:rPr>
              <w:t>glazejki</w:t>
            </w:r>
            <w:r w:rsidRPr="00F70352">
              <w:rPr>
                <w:sz w:val="22"/>
                <w:szCs w:val="22"/>
              </w:rPr>
              <w:t xml:space="preserve"> – rękawiczki</w:t>
            </w:r>
          </w:p>
          <w:p w:rsidR="005E0154" w:rsidRPr="00F70352" w:rsidRDefault="005E0154" w:rsidP="0066274A">
            <w:pPr>
              <w:contextualSpacing/>
              <w:rPr>
                <w:sz w:val="22"/>
                <w:szCs w:val="22"/>
              </w:rPr>
            </w:pPr>
            <w:r w:rsidRPr="00F70352">
              <w:rPr>
                <w:b/>
                <w:sz w:val="22"/>
                <w:szCs w:val="22"/>
              </w:rPr>
              <w:t>glubki</w:t>
            </w:r>
            <w:r w:rsidRPr="00F70352">
              <w:rPr>
                <w:sz w:val="22"/>
                <w:szCs w:val="22"/>
              </w:rPr>
              <w:t xml:space="preserve"> – śliwki</w:t>
            </w:r>
          </w:p>
          <w:p w:rsidR="005E0154" w:rsidRPr="00F70352" w:rsidRDefault="005E0154" w:rsidP="0066274A">
            <w:pPr>
              <w:contextualSpacing/>
              <w:rPr>
                <w:sz w:val="22"/>
                <w:szCs w:val="22"/>
              </w:rPr>
            </w:pPr>
            <w:r w:rsidRPr="00F70352">
              <w:rPr>
                <w:b/>
                <w:sz w:val="22"/>
                <w:szCs w:val="22"/>
              </w:rPr>
              <w:t>gonito</w:t>
            </w:r>
            <w:r w:rsidRPr="00F70352">
              <w:rPr>
                <w:sz w:val="22"/>
                <w:szCs w:val="22"/>
              </w:rPr>
              <w:t xml:space="preserve"> - berek</w:t>
            </w:r>
          </w:p>
          <w:p w:rsidR="005E0154" w:rsidRPr="00F70352" w:rsidRDefault="005E0154" w:rsidP="0066274A">
            <w:pPr>
              <w:contextualSpacing/>
              <w:rPr>
                <w:sz w:val="22"/>
                <w:szCs w:val="22"/>
              </w:rPr>
            </w:pPr>
            <w:r w:rsidRPr="00F70352">
              <w:rPr>
                <w:b/>
                <w:sz w:val="22"/>
                <w:szCs w:val="22"/>
              </w:rPr>
              <w:t>grygolić</w:t>
            </w:r>
            <w:r w:rsidRPr="00F70352">
              <w:rPr>
                <w:sz w:val="22"/>
                <w:szCs w:val="22"/>
              </w:rPr>
              <w:t xml:space="preserve"> – pisać niestarannie</w:t>
            </w:r>
          </w:p>
          <w:p w:rsidR="005E0154" w:rsidRPr="00F70352" w:rsidRDefault="005E0154" w:rsidP="0066274A">
            <w:pPr>
              <w:tabs>
                <w:tab w:val="right" w:pos="5109"/>
              </w:tabs>
              <w:rPr>
                <w:sz w:val="22"/>
                <w:szCs w:val="22"/>
              </w:rPr>
            </w:pPr>
            <w:r w:rsidRPr="00F70352">
              <w:rPr>
                <w:b/>
                <w:sz w:val="22"/>
                <w:szCs w:val="22"/>
              </w:rPr>
              <w:t>gzik</w:t>
            </w:r>
            <w:r w:rsidRPr="00F70352">
              <w:rPr>
                <w:sz w:val="22"/>
                <w:szCs w:val="22"/>
              </w:rPr>
              <w:t xml:space="preserve"> – twarożek z przyprawami</w:t>
            </w:r>
          </w:p>
          <w:p w:rsidR="005E0154" w:rsidRPr="00F70352" w:rsidRDefault="005E0154" w:rsidP="0066274A">
            <w:pPr>
              <w:contextualSpacing/>
              <w:rPr>
                <w:sz w:val="22"/>
                <w:szCs w:val="22"/>
              </w:rPr>
            </w:pPr>
            <w:r w:rsidRPr="00F70352">
              <w:rPr>
                <w:b/>
                <w:sz w:val="22"/>
                <w:szCs w:val="22"/>
              </w:rPr>
              <w:t>jupa, jupka</w:t>
            </w:r>
            <w:r w:rsidRPr="00F70352">
              <w:rPr>
                <w:sz w:val="22"/>
                <w:szCs w:val="22"/>
              </w:rPr>
              <w:t xml:space="preserve"> – bluza, kurtka</w:t>
            </w:r>
          </w:p>
          <w:p w:rsidR="005E0154" w:rsidRPr="00F70352" w:rsidRDefault="005E0154" w:rsidP="0066274A">
            <w:pPr>
              <w:tabs>
                <w:tab w:val="right" w:pos="5109"/>
              </w:tabs>
              <w:rPr>
                <w:rFonts w:ascii="Franklin Gothic Book" w:hAnsi="Franklin Gothic Book" w:cs="Franklin Gothic Book"/>
                <w:sz w:val="22"/>
                <w:szCs w:val="22"/>
              </w:rPr>
            </w:pPr>
          </w:p>
        </w:tc>
        <w:tc>
          <w:tcPr>
            <w:tcW w:w="4530" w:type="dxa"/>
          </w:tcPr>
          <w:p w:rsidR="005E0154" w:rsidRPr="00F70352" w:rsidRDefault="005E0154" w:rsidP="0066274A">
            <w:pPr>
              <w:contextualSpacing/>
              <w:rPr>
                <w:sz w:val="22"/>
                <w:szCs w:val="22"/>
              </w:rPr>
            </w:pPr>
            <w:r w:rsidRPr="00F70352">
              <w:rPr>
                <w:b/>
                <w:sz w:val="22"/>
                <w:szCs w:val="22"/>
              </w:rPr>
              <w:t>kejter</w:t>
            </w:r>
            <w:r w:rsidRPr="00F70352">
              <w:rPr>
                <w:sz w:val="22"/>
                <w:szCs w:val="22"/>
              </w:rPr>
              <w:t xml:space="preserve"> – pies</w:t>
            </w:r>
          </w:p>
          <w:p w:rsidR="005E0154" w:rsidRPr="00F70352" w:rsidRDefault="005E0154" w:rsidP="0066274A">
            <w:pPr>
              <w:contextualSpacing/>
              <w:rPr>
                <w:sz w:val="22"/>
                <w:szCs w:val="22"/>
              </w:rPr>
            </w:pPr>
            <w:r w:rsidRPr="00F70352">
              <w:rPr>
                <w:b/>
                <w:sz w:val="22"/>
                <w:szCs w:val="22"/>
              </w:rPr>
              <w:t>klara</w:t>
            </w:r>
            <w:r w:rsidRPr="00F70352">
              <w:rPr>
                <w:sz w:val="22"/>
                <w:szCs w:val="22"/>
              </w:rPr>
              <w:t xml:space="preserve"> – słońce</w:t>
            </w:r>
          </w:p>
          <w:p w:rsidR="005E0154" w:rsidRPr="00F70352" w:rsidRDefault="005E0154" w:rsidP="0066274A">
            <w:pPr>
              <w:contextualSpacing/>
              <w:rPr>
                <w:sz w:val="22"/>
                <w:szCs w:val="22"/>
              </w:rPr>
            </w:pPr>
            <w:r w:rsidRPr="00F70352">
              <w:rPr>
                <w:b/>
                <w:sz w:val="22"/>
                <w:szCs w:val="22"/>
              </w:rPr>
              <w:t>kluka</w:t>
            </w:r>
            <w:r w:rsidRPr="00F70352">
              <w:rPr>
                <w:sz w:val="22"/>
                <w:szCs w:val="22"/>
              </w:rPr>
              <w:t xml:space="preserve"> – nos</w:t>
            </w:r>
          </w:p>
          <w:p w:rsidR="005E0154" w:rsidRPr="00F70352" w:rsidRDefault="005E0154" w:rsidP="0066274A">
            <w:pPr>
              <w:contextualSpacing/>
              <w:rPr>
                <w:sz w:val="22"/>
                <w:szCs w:val="22"/>
              </w:rPr>
            </w:pPr>
            <w:r w:rsidRPr="00F70352">
              <w:rPr>
                <w:b/>
                <w:sz w:val="22"/>
                <w:szCs w:val="22"/>
              </w:rPr>
              <w:t>kociamber</w:t>
            </w:r>
            <w:r w:rsidRPr="00F70352">
              <w:rPr>
                <w:sz w:val="22"/>
                <w:szCs w:val="22"/>
              </w:rPr>
              <w:t xml:space="preserve"> – kot</w:t>
            </w:r>
          </w:p>
          <w:p w:rsidR="005E0154" w:rsidRPr="00F70352" w:rsidRDefault="005E0154" w:rsidP="0066274A">
            <w:pPr>
              <w:contextualSpacing/>
              <w:rPr>
                <w:sz w:val="22"/>
                <w:szCs w:val="22"/>
              </w:rPr>
            </w:pPr>
            <w:r w:rsidRPr="00F70352">
              <w:rPr>
                <w:b/>
                <w:sz w:val="22"/>
                <w:szCs w:val="22"/>
              </w:rPr>
              <w:t>kielochy</w:t>
            </w:r>
            <w:r w:rsidRPr="00F70352">
              <w:rPr>
                <w:sz w:val="22"/>
                <w:szCs w:val="22"/>
              </w:rPr>
              <w:t xml:space="preserve"> – zęby</w:t>
            </w:r>
          </w:p>
          <w:p w:rsidR="005E0154" w:rsidRPr="00F70352" w:rsidRDefault="005E0154" w:rsidP="0066274A">
            <w:pPr>
              <w:contextualSpacing/>
              <w:rPr>
                <w:sz w:val="22"/>
                <w:szCs w:val="22"/>
              </w:rPr>
            </w:pPr>
            <w:r w:rsidRPr="00F70352">
              <w:rPr>
                <w:b/>
                <w:sz w:val="22"/>
                <w:szCs w:val="22"/>
              </w:rPr>
              <w:t>lania</w:t>
            </w:r>
            <w:r w:rsidRPr="00F70352">
              <w:rPr>
                <w:sz w:val="22"/>
                <w:szCs w:val="22"/>
              </w:rPr>
              <w:t xml:space="preserve"> – szkoła</w:t>
            </w:r>
          </w:p>
          <w:p w:rsidR="005E0154" w:rsidRPr="00F70352" w:rsidRDefault="005E0154" w:rsidP="0066274A">
            <w:pPr>
              <w:contextualSpacing/>
              <w:rPr>
                <w:sz w:val="22"/>
                <w:szCs w:val="22"/>
              </w:rPr>
            </w:pPr>
            <w:r w:rsidRPr="00F70352">
              <w:rPr>
                <w:b/>
                <w:sz w:val="22"/>
                <w:szCs w:val="22"/>
              </w:rPr>
              <w:t>lebera</w:t>
            </w:r>
            <w:r w:rsidRPr="00F70352">
              <w:rPr>
                <w:sz w:val="22"/>
                <w:szCs w:val="22"/>
              </w:rPr>
              <w:t>– wątrobianka</w:t>
            </w:r>
          </w:p>
          <w:p w:rsidR="005E0154" w:rsidRPr="00F70352" w:rsidRDefault="005E0154" w:rsidP="0066274A">
            <w:pPr>
              <w:contextualSpacing/>
              <w:rPr>
                <w:sz w:val="22"/>
                <w:szCs w:val="22"/>
              </w:rPr>
            </w:pPr>
            <w:r w:rsidRPr="00F70352">
              <w:rPr>
                <w:b/>
                <w:sz w:val="22"/>
                <w:szCs w:val="22"/>
              </w:rPr>
              <w:t>mantel</w:t>
            </w:r>
            <w:r w:rsidRPr="00F70352">
              <w:rPr>
                <w:sz w:val="22"/>
                <w:szCs w:val="22"/>
              </w:rPr>
              <w:t>– płaszcz</w:t>
            </w:r>
          </w:p>
          <w:p w:rsidR="005E0154" w:rsidRPr="00F70352" w:rsidRDefault="005E0154" w:rsidP="0066274A">
            <w:pPr>
              <w:contextualSpacing/>
              <w:rPr>
                <w:sz w:val="22"/>
                <w:szCs w:val="22"/>
              </w:rPr>
            </w:pPr>
            <w:r w:rsidRPr="00F70352">
              <w:rPr>
                <w:b/>
                <w:bCs/>
                <w:sz w:val="22"/>
                <w:szCs w:val="22"/>
              </w:rPr>
              <w:t>niuda</w:t>
            </w:r>
            <w:r w:rsidRPr="00F70352">
              <w:rPr>
                <w:sz w:val="22"/>
                <w:szCs w:val="22"/>
              </w:rPr>
              <w:t xml:space="preserve"> - świnka</w:t>
            </w:r>
          </w:p>
          <w:p w:rsidR="005E0154" w:rsidRPr="00F70352" w:rsidRDefault="005E0154" w:rsidP="0066274A">
            <w:pPr>
              <w:contextualSpacing/>
              <w:rPr>
                <w:sz w:val="22"/>
                <w:szCs w:val="22"/>
              </w:rPr>
            </w:pPr>
            <w:r w:rsidRPr="00F70352">
              <w:rPr>
                <w:b/>
                <w:sz w:val="22"/>
                <w:szCs w:val="22"/>
              </w:rPr>
              <w:t>na szagę</w:t>
            </w:r>
            <w:r w:rsidRPr="00F70352">
              <w:rPr>
                <w:sz w:val="22"/>
                <w:szCs w:val="22"/>
              </w:rPr>
              <w:t xml:space="preserve"> – na ukos </w:t>
            </w:r>
          </w:p>
          <w:p w:rsidR="005E0154" w:rsidRPr="00F70352" w:rsidRDefault="005E0154" w:rsidP="0066274A">
            <w:pPr>
              <w:contextualSpacing/>
              <w:rPr>
                <w:sz w:val="22"/>
                <w:szCs w:val="22"/>
              </w:rPr>
            </w:pPr>
            <w:r w:rsidRPr="00F70352">
              <w:rPr>
                <w:b/>
                <w:sz w:val="22"/>
                <w:szCs w:val="22"/>
              </w:rPr>
              <w:t>nygi</w:t>
            </w:r>
            <w:r w:rsidRPr="00F70352">
              <w:rPr>
                <w:sz w:val="22"/>
                <w:szCs w:val="22"/>
              </w:rPr>
              <w:t xml:space="preserve"> – komary</w:t>
            </w:r>
          </w:p>
          <w:p w:rsidR="005E0154" w:rsidRPr="00F70352" w:rsidRDefault="005E0154" w:rsidP="0066274A">
            <w:pPr>
              <w:contextualSpacing/>
              <w:rPr>
                <w:sz w:val="22"/>
                <w:szCs w:val="22"/>
              </w:rPr>
            </w:pPr>
            <w:r w:rsidRPr="00F70352">
              <w:rPr>
                <w:b/>
                <w:sz w:val="22"/>
                <w:szCs w:val="22"/>
              </w:rPr>
              <w:t>oszczytko</w:t>
            </w:r>
            <w:r w:rsidRPr="00F70352">
              <w:rPr>
                <w:sz w:val="22"/>
                <w:szCs w:val="22"/>
              </w:rPr>
              <w:t xml:space="preserve"> - temperówka</w:t>
            </w:r>
          </w:p>
          <w:p w:rsidR="005E0154" w:rsidRPr="00F70352" w:rsidRDefault="005E0154" w:rsidP="0066274A">
            <w:pPr>
              <w:contextualSpacing/>
              <w:rPr>
                <w:sz w:val="22"/>
                <w:szCs w:val="22"/>
              </w:rPr>
            </w:pPr>
            <w:r w:rsidRPr="00F70352">
              <w:rPr>
                <w:b/>
                <w:sz w:val="22"/>
                <w:szCs w:val="22"/>
              </w:rPr>
              <w:t>plindze, plendze</w:t>
            </w:r>
            <w:r w:rsidRPr="00F70352">
              <w:rPr>
                <w:sz w:val="22"/>
                <w:szCs w:val="22"/>
              </w:rPr>
              <w:t xml:space="preserve"> – placki ziemniaczane</w:t>
            </w:r>
          </w:p>
          <w:p w:rsidR="005E0154" w:rsidRPr="00F70352" w:rsidRDefault="005E0154" w:rsidP="0066274A">
            <w:pPr>
              <w:contextualSpacing/>
              <w:rPr>
                <w:sz w:val="22"/>
                <w:szCs w:val="22"/>
              </w:rPr>
            </w:pPr>
            <w:r w:rsidRPr="00F70352">
              <w:rPr>
                <w:b/>
                <w:sz w:val="22"/>
                <w:szCs w:val="22"/>
              </w:rPr>
              <w:t>poruta</w:t>
            </w:r>
            <w:r w:rsidRPr="00F70352">
              <w:rPr>
                <w:sz w:val="22"/>
                <w:szCs w:val="22"/>
              </w:rPr>
              <w:t xml:space="preserve"> – wstyd</w:t>
            </w:r>
          </w:p>
          <w:p w:rsidR="005E0154" w:rsidRPr="00F70352" w:rsidRDefault="005E0154" w:rsidP="0066274A">
            <w:pPr>
              <w:contextualSpacing/>
              <w:rPr>
                <w:sz w:val="22"/>
                <w:szCs w:val="22"/>
              </w:rPr>
            </w:pPr>
            <w:r w:rsidRPr="00F70352">
              <w:rPr>
                <w:b/>
                <w:sz w:val="22"/>
                <w:szCs w:val="22"/>
              </w:rPr>
              <w:t>pyry</w:t>
            </w:r>
            <w:r w:rsidRPr="00F70352">
              <w:rPr>
                <w:sz w:val="22"/>
                <w:szCs w:val="22"/>
              </w:rPr>
              <w:t xml:space="preserve"> – ziemniaki</w:t>
            </w:r>
          </w:p>
          <w:p w:rsidR="005E0154" w:rsidRPr="00F70352" w:rsidRDefault="005E0154" w:rsidP="0066274A">
            <w:pPr>
              <w:contextualSpacing/>
              <w:rPr>
                <w:sz w:val="22"/>
                <w:szCs w:val="22"/>
              </w:rPr>
            </w:pPr>
            <w:r w:rsidRPr="00F70352">
              <w:rPr>
                <w:b/>
                <w:sz w:val="22"/>
                <w:szCs w:val="22"/>
              </w:rPr>
              <w:t>redyski</w:t>
            </w:r>
            <w:r w:rsidRPr="00F70352">
              <w:rPr>
                <w:sz w:val="22"/>
                <w:szCs w:val="22"/>
              </w:rPr>
              <w:t xml:space="preserve"> – rzodkiewki</w:t>
            </w:r>
          </w:p>
          <w:p w:rsidR="005E0154" w:rsidRPr="00F70352" w:rsidRDefault="005E0154" w:rsidP="0066274A">
            <w:pPr>
              <w:contextualSpacing/>
              <w:rPr>
                <w:sz w:val="22"/>
                <w:szCs w:val="22"/>
              </w:rPr>
            </w:pPr>
            <w:r w:rsidRPr="00F70352">
              <w:rPr>
                <w:b/>
                <w:sz w:val="22"/>
                <w:szCs w:val="22"/>
              </w:rPr>
              <w:t>rojber</w:t>
            </w:r>
            <w:r w:rsidRPr="00F70352">
              <w:rPr>
                <w:sz w:val="22"/>
                <w:szCs w:val="22"/>
              </w:rPr>
              <w:t xml:space="preserve"> – łobuz </w:t>
            </w:r>
          </w:p>
          <w:p w:rsidR="005E0154" w:rsidRPr="00F70352" w:rsidRDefault="005E0154" w:rsidP="0066274A">
            <w:pPr>
              <w:contextualSpacing/>
              <w:rPr>
                <w:sz w:val="22"/>
                <w:szCs w:val="22"/>
              </w:rPr>
            </w:pPr>
            <w:r w:rsidRPr="00F70352">
              <w:rPr>
                <w:b/>
                <w:sz w:val="22"/>
                <w:szCs w:val="22"/>
              </w:rPr>
              <w:t>ryczka</w:t>
            </w:r>
            <w:r w:rsidRPr="00F70352">
              <w:rPr>
                <w:sz w:val="22"/>
                <w:szCs w:val="22"/>
              </w:rPr>
              <w:t xml:space="preserve"> – taboret </w:t>
            </w:r>
          </w:p>
          <w:p w:rsidR="005E0154" w:rsidRPr="00F70352" w:rsidRDefault="005E0154" w:rsidP="0066274A">
            <w:pPr>
              <w:contextualSpacing/>
              <w:rPr>
                <w:sz w:val="22"/>
                <w:szCs w:val="22"/>
              </w:rPr>
            </w:pPr>
            <w:r w:rsidRPr="00F70352">
              <w:rPr>
                <w:b/>
                <w:sz w:val="22"/>
                <w:szCs w:val="22"/>
              </w:rPr>
              <w:t xml:space="preserve">skład </w:t>
            </w:r>
            <w:r w:rsidRPr="00F70352">
              <w:rPr>
                <w:sz w:val="22"/>
                <w:szCs w:val="22"/>
              </w:rPr>
              <w:t>– sklep</w:t>
            </w:r>
          </w:p>
          <w:p w:rsidR="005E0154" w:rsidRPr="00F70352" w:rsidRDefault="005E0154" w:rsidP="0066274A">
            <w:pPr>
              <w:contextualSpacing/>
              <w:rPr>
                <w:sz w:val="22"/>
                <w:szCs w:val="22"/>
              </w:rPr>
            </w:pPr>
            <w:r w:rsidRPr="00F70352">
              <w:rPr>
                <w:b/>
                <w:sz w:val="22"/>
                <w:szCs w:val="22"/>
              </w:rPr>
              <w:t>szabelek</w:t>
            </w:r>
            <w:r w:rsidRPr="00F70352">
              <w:rPr>
                <w:sz w:val="22"/>
                <w:szCs w:val="22"/>
              </w:rPr>
              <w:t xml:space="preserve"> – fasolka szparagowa</w:t>
            </w:r>
          </w:p>
          <w:p w:rsidR="005E0154" w:rsidRPr="00F70352" w:rsidRDefault="005E0154" w:rsidP="0066274A">
            <w:pPr>
              <w:contextualSpacing/>
              <w:rPr>
                <w:sz w:val="22"/>
                <w:szCs w:val="22"/>
              </w:rPr>
            </w:pPr>
            <w:r w:rsidRPr="00F70352">
              <w:rPr>
                <w:b/>
                <w:sz w:val="22"/>
                <w:szCs w:val="22"/>
              </w:rPr>
              <w:t>szagówki</w:t>
            </w:r>
            <w:r w:rsidRPr="00F70352">
              <w:rPr>
                <w:sz w:val="22"/>
                <w:szCs w:val="22"/>
              </w:rPr>
              <w:t xml:space="preserve"> – kluski, kopytka</w:t>
            </w:r>
          </w:p>
          <w:p w:rsidR="005E0154" w:rsidRPr="00F70352" w:rsidRDefault="005E0154" w:rsidP="0066274A">
            <w:pPr>
              <w:contextualSpacing/>
              <w:rPr>
                <w:sz w:val="22"/>
                <w:szCs w:val="22"/>
              </w:rPr>
            </w:pPr>
            <w:r w:rsidRPr="00F70352">
              <w:rPr>
                <w:b/>
                <w:sz w:val="22"/>
                <w:szCs w:val="22"/>
              </w:rPr>
              <w:t xml:space="preserve">szneka z glancem </w:t>
            </w:r>
            <w:r w:rsidRPr="00F70352">
              <w:rPr>
                <w:sz w:val="22"/>
                <w:szCs w:val="22"/>
              </w:rPr>
              <w:t>– drożdżówka z lukrem</w:t>
            </w:r>
          </w:p>
          <w:p w:rsidR="005E0154" w:rsidRPr="00F70352" w:rsidRDefault="005E0154" w:rsidP="0066274A">
            <w:pPr>
              <w:contextualSpacing/>
              <w:rPr>
                <w:sz w:val="22"/>
                <w:szCs w:val="22"/>
              </w:rPr>
            </w:pPr>
            <w:r w:rsidRPr="00F70352">
              <w:rPr>
                <w:b/>
                <w:sz w:val="22"/>
                <w:szCs w:val="22"/>
              </w:rPr>
              <w:t>sznytki</w:t>
            </w:r>
            <w:r w:rsidRPr="00F70352">
              <w:rPr>
                <w:sz w:val="22"/>
                <w:szCs w:val="22"/>
              </w:rPr>
              <w:t xml:space="preserve"> – kromki chleba </w:t>
            </w:r>
          </w:p>
          <w:p w:rsidR="005E0154" w:rsidRPr="00F70352" w:rsidRDefault="005E0154" w:rsidP="0066274A">
            <w:pPr>
              <w:contextualSpacing/>
              <w:rPr>
                <w:sz w:val="22"/>
                <w:szCs w:val="22"/>
              </w:rPr>
            </w:pPr>
            <w:r w:rsidRPr="00F70352">
              <w:rPr>
                <w:b/>
                <w:sz w:val="22"/>
                <w:szCs w:val="22"/>
              </w:rPr>
              <w:t>szukano</w:t>
            </w:r>
            <w:r w:rsidRPr="00F70352">
              <w:rPr>
                <w:sz w:val="22"/>
                <w:szCs w:val="22"/>
              </w:rPr>
              <w:t xml:space="preserve"> – zabawa w chowanego</w:t>
            </w:r>
          </w:p>
          <w:p w:rsidR="005E0154" w:rsidRPr="00F70352" w:rsidRDefault="005E0154" w:rsidP="0066274A">
            <w:pPr>
              <w:contextualSpacing/>
              <w:rPr>
                <w:sz w:val="22"/>
                <w:szCs w:val="22"/>
              </w:rPr>
            </w:pPr>
            <w:r w:rsidRPr="00F70352">
              <w:rPr>
                <w:b/>
                <w:sz w:val="22"/>
                <w:szCs w:val="22"/>
              </w:rPr>
              <w:t>tytka</w:t>
            </w:r>
            <w:r w:rsidRPr="00F70352">
              <w:rPr>
                <w:sz w:val="22"/>
                <w:szCs w:val="22"/>
              </w:rPr>
              <w:t xml:space="preserve"> – papierowa torebka</w:t>
            </w:r>
          </w:p>
          <w:p w:rsidR="005E0154" w:rsidRPr="00F70352" w:rsidRDefault="005E0154" w:rsidP="0066274A">
            <w:pPr>
              <w:contextualSpacing/>
              <w:rPr>
                <w:sz w:val="22"/>
                <w:szCs w:val="22"/>
              </w:rPr>
            </w:pPr>
            <w:r w:rsidRPr="00F70352">
              <w:rPr>
                <w:b/>
                <w:sz w:val="22"/>
                <w:szCs w:val="22"/>
              </w:rPr>
              <w:t>wiara, wiaruchna</w:t>
            </w:r>
            <w:r w:rsidRPr="00F70352">
              <w:rPr>
                <w:sz w:val="22"/>
                <w:szCs w:val="22"/>
              </w:rPr>
              <w:t xml:space="preserve"> – ludzie</w:t>
            </w:r>
          </w:p>
          <w:p w:rsidR="005E0154" w:rsidRPr="00F70352" w:rsidRDefault="005E0154" w:rsidP="0066274A">
            <w:pPr>
              <w:contextualSpacing/>
              <w:rPr>
                <w:sz w:val="22"/>
                <w:szCs w:val="22"/>
              </w:rPr>
            </w:pPr>
            <w:r w:rsidRPr="00F70352">
              <w:rPr>
                <w:b/>
                <w:sz w:val="22"/>
                <w:szCs w:val="22"/>
              </w:rPr>
              <w:t>wymborek, wemborek</w:t>
            </w:r>
            <w:r w:rsidRPr="00F70352">
              <w:rPr>
                <w:sz w:val="22"/>
                <w:szCs w:val="22"/>
              </w:rPr>
              <w:t>– wiadro</w:t>
            </w:r>
          </w:p>
          <w:p w:rsidR="005E0154" w:rsidRPr="00F70352" w:rsidRDefault="005E0154" w:rsidP="0066274A">
            <w:pPr>
              <w:contextualSpacing/>
              <w:rPr>
                <w:sz w:val="22"/>
                <w:szCs w:val="22"/>
              </w:rPr>
            </w:pPr>
            <w:r w:rsidRPr="00F70352">
              <w:rPr>
                <w:b/>
                <w:sz w:val="22"/>
                <w:szCs w:val="22"/>
              </w:rPr>
              <w:t>wyro</w:t>
            </w:r>
            <w:r w:rsidRPr="00F70352">
              <w:rPr>
                <w:sz w:val="22"/>
                <w:szCs w:val="22"/>
              </w:rPr>
              <w:t xml:space="preserve"> – łóżka</w:t>
            </w:r>
          </w:p>
          <w:p w:rsidR="005E0154" w:rsidRPr="00F70352" w:rsidRDefault="005E0154" w:rsidP="0066274A">
            <w:pPr>
              <w:tabs>
                <w:tab w:val="right" w:pos="5109"/>
              </w:tabs>
              <w:rPr>
                <w:rFonts w:ascii="Franklin Gothic Book" w:hAnsi="Franklin Gothic Book" w:cs="Franklin Gothic Book"/>
                <w:sz w:val="22"/>
                <w:szCs w:val="22"/>
              </w:rPr>
            </w:pPr>
          </w:p>
        </w:tc>
      </w:tr>
    </w:tbl>
    <w:p w:rsidR="005E0154" w:rsidRDefault="005E0154" w:rsidP="005E0154">
      <w:pPr>
        <w:tabs>
          <w:tab w:val="right" w:pos="5109"/>
        </w:tabs>
        <w:rPr>
          <w:sz w:val="22"/>
          <w:szCs w:val="16"/>
        </w:rPr>
      </w:pPr>
      <w:r w:rsidRPr="009316FF">
        <w:rPr>
          <w:sz w:val="22"/>
          <w:szCs w:val="16"/>
        </w:rPr>
        <w:t>Załącznik nr 3</w:t>
      </w:r>
    </w:p>
    <w:p w:rsidR="005E0154" w:rsidRDefault="005E0154" w:rsidP="005E0154">
      <w:pPr>
        <w:tabs>
          <w:tab w:val="right" w:pos="5109"/>
        </w:tabs>
        <w:rPr>
          <w:sz w:val="22"/>
          <w:szCs w:val="16"/>
        </w:rPr>
      </w:pPr>
      <w:r>
        <w:rPr>
          <w:sz w:val="22"/>
          <w:szCs w:val="16"/>
        </w:rPr>
        <w:t>Wybrane ważne wydarzenia i daty w historii Poznania.</w:t>
      </w:r>
    </w:p>
    <w:p w:rsidR="005E0154" w:rsidRPr="009316FF" w:rsidRDefault="005E0154" w:rsidP="005E0154">
      <w:pPr>
        <w:tabs>
          <w:tab w:val="right" w:pos="5109"/>
        </w:tabs>
        <w:rPr>
          <w:sz w:val="22"/>
          <w:szCs w:val="16"/>
        </w:rPr>
      </w:pPr>
      <w:r>
        <w:rPr>
          <w:sz w:val="22"/>
          <w:szCs w:val="16"/>
        </w:rPr>
        <w:t>Początki miasta – gród Mieszka I, powstanie pierwszego biskupstwa, lokacja miasta, koronacja Przemysła II na króla Polski, Powstanie Wielkopolskie - przywódcy powstania, przyczyny, skutki, Poznański Czerwiec.</w:t>
      </w:r>
    </w:p>
    <w:p w:rsidR="00556BC2" w:rsidRPr="009316FF" w:rsidRDefault="00556BC2" w:rsidP="005E0154">
      <w:pPr>
        <w:rPr>
          <w:sz w:val="22"/>
          <w:szCs w:val="16"/>
        </w:rPr>
      </w:pPr>
    </w:p>
    <w:sectPr w:rsidR="00556BC2" w:rsidRPr="009316FF" w:rsidSect="000215E8">
      <w:pgSz w:w="11906" w:h="16838"/>
      <w:pgMar w:top="851"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Trebuchet MS"/>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360"/>
        </w:tabs>
        <w:ind w:left="360" w:hanging="360"/>
      </w:pPr>
      <w:rPr>
        <w:rFonts w:ascii="Symbol" w:hAnsi="Symbol" w:cs="Symbol" w:hint="default"/>
      </w:rPr>
    </w:lvl>
  </w:abstractNum>
  <w:abstractNum w:abstractNumId="1">
    <w:nsid w:val="00000004"/>
    <w:multiLevelType w:val="singleLevel"/>
    <w:tmpl w:val="00000004"/>
    <w:name w:val="WW8Num3"/>
    <w:lvl w:ilvl="0">
      <w:start w:val="1"/>
      <w:numFmt w:val="bullet"/>
      <w:lvlText w:val=""/>
      <w:lvlJc w:val="left"/>
      <w:pPr>
        <w:tabs>
          <w:tab w:val="num" w:pos="360"/>
        </w:tabs>
        <w:ind w:left="360" w:hanging="360"/>
      </w:pPr>
      <w:rPr>
        <w:rFonts w:ascii="Symbol" w:hAnsi="Symbol" w:cs="Symbol" w:hint="default"/>
        <w:shd w:val="clear" w:color="auto" w:fill="FFFFFF"/>
      </w:rPr>
    </w:lvl>
  </w:abstractNum>
  <w:abstractNum w:abstractNumId="2">
    <w:nsid w:val="0F223AC8"/>
    <w:multiLevelType w:val="singleLevel"/>
    <w:tmpl w:val="04150001"/>
    <w:lvl w:ilvl="0">
      <w:start w:val="1"/>
      <w:numFmt w:val="bullet"/>
      <w:lvlText w:val=""/>
      <w:lvlJc w:val="left"/>
      <w:pPr>
        <w:ind w:left="720" w:hanging="360"/>
      </w:pPr>
      <w:rPr>
        <w:rFonts w:ascii="Symbol" w:hAnsi="Symbol" w:hint="default"/>
      </w:rPr>
    </w:lvl>
  </w:abstractNum>
  <w:abstractNum w:abstractNumId="3">
    <w:nsid w:val="303A4C71"/>
    <w:multiLevelType w:val="hybridMultilevel"/>
    <w:tmpl w:val="243C62D0"/>
    <w:lvl w:ilvl="0" w:tplc="48A0B47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333C395D"/>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
    <w:nsid w:val="3CF11B13"/>
    <w:multiLevelType w:val="hybridMultilevel"/>
    <w:tmpl w:val="DF1E01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6C94309"/>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7">
    <w:nsid w:val="53F404C8"/>
    <w:multiLevelType w:val="hybridMultilevel"/>
    <w:tmpl w:val="2B82A9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5071D05"/>
    <w:multiLevelType w:val="singleLevel"/>
    <w:tmpl w:val="0415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
  </w:num>
  <w:num w:numId="3">
    <w:abstractNumId w:val="4"/>
  </w:num>
  <w:num w:numId="4">
    <w:abstractNumId w:val="6"/>
  </w:num>
  <w:num w:numId="5">
    <w:abstractNumId w:val="3"/>
  </w:num>
  <w:num w:numId="6">
    <w:abstractNumId w:val="5"/>
  </w:num>
  <w:num w:numId="7">
    <w:abstractNumId w:val="0"/>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13ED4"/>
    <w:rsid w:val="000215E8"/>
    <w:rsid w:val="000A06AE"/>
    <w:rsid w:val="00132351"/>
    <w:rsid w:val="00147DB7"/>
    <w:rsid w:val="00165E8A"/>
    <w:rsid w:val="002040A5"/>
    <w:rsid w:val="00290467"/>
    <w:rsid w:val="00291EE5"/>
    <w:rsid w:val="0029322F"/>
    <w:rsid w:val="00330F2D"/>
    <w:rsid w:val="00385E8B"/>
    <w:rsid w:val="003B7A7C"/>
    <w:rsid w:val="00404438"/>
    <w:rsid w:val="00444F65"/>
    <w:rsid w:val="004C1EE0"/>
    <w:rsid w:val="005049A6"/>
    <w:rsid w:val="00556BC2"/>
    <w:rsid w:val="005C6743"/>
    <w:rsid w:val="005E0154"/>
    <w:rsid w:val="006044B7"/>
    <w:rsid w:val="00687872"/>
    <w:rsid w:val="006A3827"/>
    <w:rsid w:val="006D65DC"/>
    <w:rsid w:val="006D6B8F"/>
    <w:rsid w:val="006F42B9"/>
    <w:rsid w:val="00726CA0"/>
    <w:rsid w:val="00752892"/>
    <w:rsid w:val="00763CDD"/>
    <w:rsid w:val="007A5F10"/>
    <w:rsid w:val="007F1BAC"/>
    <w:rsid w:val="00885629"/>
    <w:rsid w:val="008B2DE7"/>
    <w:rsid w:val="00913ED4"/>
    <w:rsid w:val="00927EFD"/>
    <w:rsid w:val="009306B1"/>
    <w:rsid w:val="009311DC"/>
    <w:rsid w:val="009964AD"/>
    <w:rsid w:val="009B4241"/>
    <w:rsid w:val="009E3402"/>
    <w:rsid w:val="00A41425"/>
    <w:rsid w:val="00A57443"/>
    <w:rsid w:val="00A84AA9"/>
    <w:rsid w:val="00A9316B"/>
    <w:rsid w:val="00A96772"/>
    <w:rsid w:val="00AB2C29"/>
    <w:rsid w:val="00B95B62"/>
    <w:rsid w:val="00BA74F0"/>
    <w:rsid w:val="00C25640"/>
    <w:rsid w:val="00C73347"/>
    <w:rsid w:val="00C803A4"/>
    <w:rsid w:val="00C94E51"/>
    <w:rsid w:val="00CB77C6"/>
    <w:rsid w:val="00CC74B2"/>
    <w:rsid w:val="00D66612"/>
    <w:rsid w:val="00DB1188"/>
    <w:rsid w:val="00E0524C"/>
    <w:rsid w:val="00E3574E"/>
    <w:rsid w:val="00E40AAD"/>
    <w:rsid w:val="00E803D7"/>
    <w:rsid w:val="00E9721C"/>
    <w:rsid w:val="00EA6A36"/>
    <w:rsid w:val="00F01C35"/>
    <w:rsid w:val="00F80FBF"/>
    <w:rsid w:val="00F9310B"/>
    <w:rsid w:val="00F9740F"/>
    <w:rsid w:val="00FA161B"/>
    <w:rsid w:val="00FC5898"/>
    <w:rsid w:val="00FF78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15E8"/>
    <w:rPr>
      <w:sz w:val="24"/>
      <w:szCs w:val="24"/>
    </w:rPr>
  </w:style>
  <w:style w:type="paragraph" w:styleId="Nagwek1">
    <w:name w:val="heading 1"/>
    <w:basedOn w:val="Normalny"/>
    <w:next w:val="Normalny"/>
    <w:qFormat/>
    <w:rsid w:val="000215E8"/>
    <w:pPr>
      <w:keepNext/>
      <w:jc w:val="center"/>
      <w:outlineLvl w:val="0"/>
    </w:pPr>
    <w:rPr>
      <w:b/>
    </w:rPr>
  </w:style>
  <w:style w:type="paragraph" w:styleId="Nagwek2">
    <w:name w:val="heading 2"/>
    <w:basedOn w:val="Normalny"/>
    <w:next w:val="Normalny"/>
    <w:link w:val="Nagwek2Znak"/>
    <w:qFormat/>
    <w:rsid w:val="000215E8"/>
    <w:pPr>
      <w:keepNext/>
      <w:outlineLvl w:val="1"/>
    </w:pPr>
    <w:rPr>
      <w:b/>
    </w:rPr>
  </w:style>
  <w:style w:type="paragraph" w:styleId="Nagwek3">
    <w:name w:val="heading 3"/>
    <w:basedOn w:val="Normalny"/>
    <w:next w:val="Normalny"/>
    <w:qFormat/>
    <w:rsid w:val="000215E8"/>
    <w:pPr>
      <w:keepNext/>
      <w:outlineLvl w:val="2"/>
    </w:pPr>
    <w:rPr>
      <w:b/>
      <w:i/>
      <w:sz w:val="22"/>
    </w:rPr>
  </w:style>
  <w:style w:type="paragraph" w:styleId="Nagwek4">
    <w:name w:val="heading 4"/>
    <w:basedOn w:val="Normalny"/>
    <w:next w:val="Normalny"/>
    <w:qFormat/>
    <w:rsid w:val="000215E8"/>
    <w:pPr>
      <w:keepNext/>
      <w:outlineLvl w:val="3"/>
    </w:pPr>
    <w:rPr>
      <w:b/>
      <w:sz w:val="20"/>
    </w:rPr>
  </w:style>
  <w:style w:type="paragraph" w:styleId="Nagwek5">
    <w:name w:val="heading 5"/>
    <w:basedOn w:val="Normalny"/>
    <w:next w:val="Normalny"/>
    <w:qFormat/>
    <w:rsid w:val="000215E8"/>
    <w:pPr>
      <w:keepNext/>
      <w:outlineLvl w:val="4"/>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0215E8"/>
    <w:pPr>
      <w:jc w:val="both"/>
    </w:pPr>
  </w:style>
  <w:style w:type="paragraph" w:styleId="Tekstpodstawowywcity">
    <w:name w:val="Body Text Indent"/>
    <w:basedOn w:val="Normalny"/>
    <w:semiHidden/>
    <w:rsid w:val="000215E8"/>
    <w:pPr>
      <w:ind w:firstLine="708"/>
    </w:pPr>
    <w:rPr>
      <w:sz w:val="20"/>
    </w:rPr>
  </w:style>
  <w:style w:type="paragraph" w:styleId="Tekstpodstawowy2">
    <w:name w:val="Body Text 2"/>
    <w:basedOn w:val="Normalny"/>
    <w:semiHidden/>
    <w:rsid w:val="000215E8"/>
    <w:pPr>
      <w:jc w:val="center"/>
    </w:pPr>
    <w:rPr>
      <w:rFonts w:ascii="Franklin Gothic Book" w:hAnsi="Franklin Gothic Book"/>
      <w:sz w:val="22"/>
      <w:szCs w:val="16"/>
    </w:rPr>
  </w:style>
  <w:style w:type="character" w:styleId="Hipercze">
    <w:name w:val="Hyperlink"/>
    <w:uiPriority w:val="99"/>
    <w:semiHidden/>
    <w:rsid w:val="000215E8"/>
    <w:rPr>
      <w:color w:val="0000FF"/>
      <w:u w:val="single"/>
    </w:rPr>
  </w:style>
  <w:style w:type="paragraph" w:styleId="Akapitzlist">
    <w:name w:val="List Paragraph"/>
    <w:basedOn w:val="Normalny"/>
    <w:uiPriority w:val="34"/>
    <w:qFormat/>
    <w:rsid w:val="00927EFD"/>
    <w:pPr>
      <w:spacing w:after="160" w:line="259" w:lineRule="auto"/>
      <w:ind w:left="720"/>
      <w:contextualSpacing/>
    </w:pPr>
    <w:rPr>
      <w:rFonts w:ascii="Calibri" w:eastAsia="Calibri" w:hAnsi="Calibri"/>
      <w:sz w:val="22"/>
      <w:szCs w:val="22"/>
      <w:lang w:eastAsia="en-US"/>
    </w:rPr>
  </w:style>
  <w:style w:type="character" w:customStyle="1" w:styleId="Nagwek2Znak">
    <w:name w:val="Nagłówek 2 Znak"/>
    <w:basedOn w:val="Domylnaczcionkaakapitu"/>
    <w:link w:val="Nagwek2"/>
    <w:rsid w:val="00FA161B"/>
    <w:rPr>
      <w:b/>
      <w:sz w:val="24"/>
      <w:szCs w:val="24"/>
    </w:rPr>
  </w:style>
  <w:style w:type="table" w:styleId="Tabela-Siatka">
    <w:name w:val="Table Grid"/>
    <w:basedOn w:val="Standardowy"/>
    <w:uiPriority w:val="39"/>
    <w:rsid w:val="00FA16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687872"/>
    <w:rPr>
      <w:sz w:val="16"/>
      <w:szCs w:val="16"/>
    </w:rPr>
  </w:style>
  <w:style w:type="paragraph" w:styleId="Tekstkomentarza">
    <w:name w:val="annotation text"/>
    <w:basedOn w:val="Normalny"/>
    <w:link w:val="TekstkomentarzaZnak"/>
    <w:uiPriority w:val="99"/>
    <w:semiHidden/>
    <w:unhideWhenUsed/>
    <w:rsid w:val="00687872"/>
    <w:rPr>
      <w:sz w:val="20"/>
      <w:szCs w:val="20"/>
    </w:rPr>
  </w:style>
  <w:style w:type="character" w:customStyle="1" w:styleId="TekstkomentarzaZnak">
    <w:name w:val="Tekst komentarza Znak"/>
    <w:basedOn w:val="Domylnaczcionkaakapitu"/>
    <w:link w:val="Tekstkomentarza"/>
    <w:uiPriority w:val="99"/>
    <w:semiHidden/>
    <w:rsid w:val="00687872"/>
  </w:style>
  <w:style w:type="paragraph" w:styleId="Tematkomentarza">
    <w:name w:val="annotation subject"/>
    <w:basedOn w:val="Tekstkomentarza"/>
    <w:next w:val="Tekstkomentarza"/>
    <w:link w:val="TematkomentarzaZnak"/>
    <w:uiPriority w:val="99"/>
    <w:semiHidden/>
    <w:unhideWhenUsed/>
    <w:rsid w:val="00687872"/>
    <w:rPr>
      <w:b/>
      <w:bCs/>
    </w:rPr>
  </w:style>
  <w:style w:type="character" w:customStyle="1" w:styleId="TematkomentarzaZnak">
    <w:name w:val="Temat komentarza Znak"/>
    <w:basedOn w:val="TekstkomentarzaZnak"/>
    <w:link w:val="Tematkomentarza"/>
    <w:uiPriority w:val="99"/>
    <w:semiHidden/>
    <w:rsid w:val="00687872"/>
    <w:rPr>
      <w:b/>
      <w:bCs/>
    </w:rPr>
  </w:style>
  <w:style w:type="paragraph" w:styleId="Tekstdymka">
    <w:name w:val="Balloon Text"/>
    <w:basedOn w:val="Normalny"/>
    <w:link w:val="TekstdymkaZnak"/>
    <w:uiPriority w:val="99"/>
    <w:semiHidden/>
    <w:unhideWhenUsed/>
    <w:rsid w:val="00D66612"/>
    <w:rPr>
      <w:rFonts w:ascii="Tahoma" w:hAnsi="Tahoma" w:cs="Tahoma"/>
      <w:sz w:val="16"/>
      <w:szCs w:val="16"/>
    </w:rPr>
  </w:style>
  <w:style w:type="character" w:customStyle="1" w:styleId="TekstdymkaZnak">
    <w:name w:val="Tekst dymka Znak"/>
    <w:basedOn w:val="Domylnaczcionkaakapitu"/>
    <w:link w:val="Tekstdymka"/>
    <w:uiPriority w:val="99"/>
    <w:semiHidden/>
    <w:rsid w:val="00D666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801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Ko%C5%9Bci%C3%B3%C5%82_%C5%9Bw._Jana_Jerozolimskiego_za_murami_w_Poznaniu" TargetMode="External"/><Relationship Id="rId3" Type="http://schemas.openxmlformats.org/officeDocument/2006/relationships/settings" Target="settings.xml"/><Relationship Id="rId7" Type="http://schemas.openxmlformats.org/officeDocument/2006/relationships/hyperlink" Target="https://pl.wikipedia.org/wiki/Ko%C5%9Bci%C3%B3%C5%82_%C5%9Bw._Jana_Jerozolimskiego_za_murami_w_Poznani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wikipedia.org/wiki/Ko%C5%9Bci%C3%B3%C5%82_%C5%9Bw._Jana_Jerozolimskiego_za_murami_w_Poznani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4866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5666</CharactersWithSpaces>
  <SharedDoc>false</SharedDoc>
  <HLinks>
    <vt:vector size="6" baseType="variant">
      <vt:variant>
        <vt:i4>1179743</vt:i4>
      </vt:variant>
      <vt:variant>
        <vt:i4>0</vt:i4>
      </vt:variant>
      <vt:variant>
        <vt:i4>0</vt:i4>
      </vt:variant>
      <vt:variant>
        <vt:i4>5</vt:i4>
      </vt:variant>
      <vt:variant>
        <vt:lpwstr>http://www.poznan.name/slownik_gwary_poznanskiej.htm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Koszalka</dc:creator>
  <cp:lastModifiedBy>SP25zOIiS</cp:lastModifiedBy>
  <cp:revision>2</cp:revision>
  <cp:lastPrinted>2018-10-26T17:48:00Z</cp:lastPrinted>
  <dcterms:created xsi:type="dcterms:W3CDTF">2025-11-26T12:00:00Z</dcterms:created>
  <dcterms:modified xsi:type="dcterms:W3CDTF">2025-11-26T12:00:00Z</dcterms:modified>
</cp:coreProperties>
</file>